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BE71D" w14:textId="77777777" w:rsidR="00AB1F97" w:rsidRPr="00AB1F97" w:rsidRDefault="00AB1F97" w:rsidP="00AB1F97">
      <w:pPr>
        <w:spacing w:after="0" w:line="240" w:lineRule="auto"/>
        <w:rPr>
          <w:rFonts w:ascii="Times New Roman" w:eastAsia="Times New Roman" w:hAnsi="Times New Roman" w:cs="Times New Roman"/>
          <w:color w:val="FF0000"/>
          <w:kern w:val="0"/>
          <w:sz w:val="24"/>
          <w:szCs w:val="24"/>
          <w:lang w:val="en-US"/>
          <w14:ligatures w14:val="none"/>
        </w:rPr>
      </w:pPr>
    </w:p>
    <w:p w14:paraId="5398F0BE" w14:textId="77777777" w:rsidR="00A05BC6" w:rsidRDefault="00A05BC6" w:rsidP="00AB1F97">
      <w:pPr>
        <w:spacing w:after="0" w:line="240" w:lineRule="auto"/>
        <w:jc w:val="both"/>
        <w:rPr>
          <w:rFonts w:ascii="Arial" w:eastAsia="Times New Roman" w:hAnsi="Arial" w:cs="Arial"/>
          <w:b/>
          <w:bCs/>
          <w:kern w:val="0"/>
          <w:sz w:val="24"/>
          <w:szCs w:val="24"/>
          <w:lang w:val="en-US"/>
          <w14:ligatures w14:val="none"/>
        </w:rPr>
      </w:pPr>
      <w:r>
        <w:rPr>
          <w:noProof/>
        </w:rPr>
        <w:drawing>
          <wp:inline distT="0" distB="0" distL="0" distR="0" wp14:anchorId="17524EF3" wp14:editId="524760A9">
            <wp:extent cx="5346700" cy="798830"/>
            <wp:effectExtent l="0" t="0" r="6350" b="1270"/>
            <wp:docPr id="1" name="Picture 1" descr="C:\Users\TEMP.AGRIC.000\AppData\Local\Microsoft\Windows\Temporary Internet Files\Content.Outlook\K76A2CPJ\22Logo F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TEMP.AGRIC.000\AppData\Local\Microsoft\Windows\Temporary Internet Files\Content.Outlook\K76A2CPJ\22Logo Font.jpg"/>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46700" cy="798830"/>
                    </a:xfrm>
                    <a:prstGeom prst="rect">
                      <a:avLst/>
                    </a:prstGeom>
                    <a:noFill/>
                    <a:ln>
                      <a:noFill/>
                    </a:ln>
                  </pic:spPr>
                </pic:pic>
              </a:graphicData>
            </a:graphic>
          </wp:inline>
        </w:drawing>
      </w:r>
    </w:p>
    <w:p w14:paraId="0E20BD49" w14:textId="77777777" w:rsidR="00A05BC6" w:rsidRDefault="00A05BC6" w:rsidP="00AB1F97">
      <w:pPr>
        <w:spacing w:after="0" w:line="240" w:lineRule="auto"/>
        <w:jc w:val="both"/>
        <w:rPr>
          <w:rFonts w:ascii="Arial" w:eastAsia="Times New Roman" w:hAnsi="Arial" w:cs="Arial"/>
          <w:b/>
          <w:bCs/>
          <w:kern w:val="0"/>
          <w:sz w:val="24"/>
          <w:szCs w:val="24"/>
          <w:lang w:val="en-US"/>
          <w14:ligatures w14:val="none"/>
        </w:rPr>
      </w:pPr>
      <w:r>
        <w:rPr>
          <w:rFonts w:ascii="Arial" w:eastAsia="Times New Roman" w:hAnsi="Arial" w:cs="Arial"/>
          <w:b/>
          <w:bCs/>
          <w:kern w:val="0"/>
          <w:sz w:val="24"/>
          <w:szCs w:val="24"/>
          <w:lang w:val="en-US"/>
          <w14:ligatures w14:val="none"/>
        </w:rPr>
        <w:t xml:space="preserve">                         </w:t>
      </w:r>
    </w:p>
    <w:p w14:paraId="06FE2B04" w14:textId="7D19DC38" w:rsidR="00AB1F97" w:rsidRPr="00905312" w:rsidRDefault="00A05BC6" w:rsidP="00AB1F97">
      <w:pPr>
        <w:spacing w:after="0" w:line="240" w:lineRule="auto"/>
        <w:jc w:val="both"/>
        <w:rPr>
          <w:rFonts w:ascii="Arial" w:eastAsia="Times New Roman" w:hAnsi="Arial" w:cs="Arial"/>
          <w:b/>
          <w:bCs/>
          <w:kern w:val="0"/>
          <w:sz w:val="24"/>
          <w:szCs w:val="24"/>
          <w:lang w:val="en-US"/>
          <w14:ligatures w14:val="none"/>
        </w:rPr>
      </w:pPr>
      <w:r w:rsidRPr="00905312">
        <w:rPr>
          <w:rFonts w:ascii="Arial" w:eastAsia="Times New Roman" w:hAnsi="Arial" w:cs="Arial"/>
          <w:b/>
          <w:bCs/>
          <w:kern w:val="0"/>
          <w:sz w:val="24"/>
          <w:szCs w:val="24"/>
          <w:lang w:val="en-US"/>
          <w14:ligatures w14:val="none"/>
        </w:rPr>
        <w:t xml:space="preserve">                                  </w:t>
      </w:r>
      <w:r w:rsidR="00334995" w:rsidRPr="00905312">
        <w:rPr>
          <w:rFonts w:ascii="Arial" w:eastAsia="Times New Roman" w:hAnsi="Arial" w:cs="Arial"/>
          <w:b/>
          <w:bCs/>
          <w:kern w:val="0"/>
          <w:sz w:val="24"/>
          <w:szCs w:val="24"/>
          <w:lang w:val="en-US"/>
          <w14:ligatures w14:val="none"/>
        </w:rPr>
        <w:t>Producer</w:t>
      </w:r>
      <w:r w:rsidR="00AB1F97" w:rsidRPr="00905312">
        <w:rPr>
          <w:rFonts w:ascii="Arial" w:eastAsia="Times New Roman" w:hAnsi="Arial" w:cs="Arial"/>
          <w:b/>
          <w:bCs/>
          <w:kern w:val="0"/>
          <w:sz w:val="24"/>
          <w:szCs w:val="24"/>
          <w:lang w:val="en-US"/>
          <w14:ligatures w14:val="none"/>
        </w:rPr>
        <w:t xml:space="preserve"> Support </w:t>
      </w:r>
      <w:r w:rsidR="0019469E" w:rsidRPr="00905312">
        <w:rPr>
          <w:rFonts w:ascii="Arial" w:eastAsia="Times New Roman" w:hAnsi="Arial" w:cs="Arial"/>
          <w:b/>
          <w:bCs/>
          <w:kern w:val="0"/>
          <w:sz w:val="24"/>
          <w:szCs w:val="24"/>
          <w:lang w:val="en-US"/>
          <w14:ligatures w14:val="none"/>
        </w:rPr>
        <w:t>A</w:t>
      </w:r>
      <w:r w:rsidR="00AB1F97" w:rsidRPr="00905312">
        <w:rPr>
          <w:rFonts w:ascii="Arial" w:eastAsia="Times New Roman" w:hAnsi="Arial" w:cs="Arial"/>
          <w:b/>
          <w:bCs/>
          <w:kern w:val="0"/>
          <w:sz w:val="24"/>
          <w:szCs w:val="24"/>
          <w:lang w:val="en-US"/>
          <w14:ligatures w14:val="none"/>
        </w:rPr>
        <w:t xml:space="preserve">pplication </w:t>
      </w:r>
      <w:r w:rsidR="0019469E" w:rsidRPr="00905312">
        <w:rPr>
          <w:rFonts w:ascii="Arial" w:eastAsia="Times New Roman" w:hAnsi="Arial" w:cs="Arial"/>
          <w:b/>
          <w:bCs/>
          <w:kern w:val="0"/>
          <w:sz w:val="24"/>
          <w:szCs w:val="24"/>
          <w:lang w:val="en-US"/>
          <w14:ligatures w14:val="none"/>
        </w:rPr>
        <w:t>A</w:t>
      </w:r>
      <w:r w:rsidRPr="00905312">
        <w:rPr>
          <w:rFonts w:ascii="Arial" w:eastAsia="Times New Roman" w:hAnsi="Arial" w:cs="Arial"/>
          <w:b/>
          <w:bCs/>
          <w:kern w:val="0"/>
          <w:sz w:val="24"/>
          <w:szCs w:val="24"/>
          <w:lang w:val="en-US"/>
          <w14:ligatures w14:val="none"/>
        </w:rPr>
        <w:t>dvert</w:t>
      </w:r>
      <w:r w:rsidR="00AB1F97" w:rsidRPr="00905312">
        <w:rPr>
          <w:rFonts w:ascii="Arial" w:eastAsia="Times New Roman" w:hAnsi="Arial" w:cs="Arial"/>
          <w:b/>
          <w:bCs/>
          <w:kern w:val="0"/>
          <w:sz w:val="24"/>
          <w:szCs w:val="24"/>
          <w:lang w:val="en-US"/>
          <w14:ligatures w14:val="none"/>
        </w:rPr>
        <w:t>.</w:t>
      </w:r>
    </w:p>
    <w:p w14:paraId="0E77D362" w14:textId="797D2464" w:rsidR="00AB1F97" w:rsidRPr="00E475B6" w:rsidRDefault="00A05BC6" w:rsidP="00AB1F97">
      <w:pPr>
        <w:spacing w:after="0" w:line="240" w:lineRule="auto"/>
        <w:jc w:val="both"/>
        <w:rPr>
          <w:rFonts w:ascii="Arial Narrow" w:eastAsia="Times New Roman" w:hAnsi="Arial Narrow" w:cs="Arial"/>
          <w:kern w:val="0"/>
          <w:sz w:val="24"/>
          <w:szCs w:val="24"/>
          <w:lang w:val="en-US"/>
          <w14:ligatures w14:val="none"/>
        </w:rPr>
      </w:pPr>
      <w:r w:rsidRPr="00E475B6">
        <w:rPr>
          <w:rFonts w:ascii="Arial Narrow" w:eastAsia="Times New Roman" w:hAnsi="Arial Narrow" w:cs="Arial"/>
          <w:kern w:val="0"/>
          <w:sz w:val="24"/>
          <w:szCs w:val="24"/>
          <w:lang w:val="en-US"/>
          <w14:ligatures w14:val="none"/>
        </w:rPr>
        <w:t xml:space="preserve">The MEC for Limpopo Department of Agriculture and Rural </w:t>
      </w:r>
      <w:r w:rsidR="0083136C" w:rsidRPr="00E475B6">
        <w:rPr>
          <w:rFonts w:ascii="Arial Narrow" w:eastAsia="Times New Roman" w:hAnsi="Arial Narrow" w:cs="Arial"/>
          <w:kern w:val="0"/>
          <w:sz w:val="24"/>
          <w:szCs w:val="24"/>
          <w:lang w:val="en-US"/>
          <w14:ligatures w14:val="none"/>
        </w:rPr>
        <w:t>Development</w:t>
      </w:r>
      <w:r w:rsidR="00341017" w:rsidRPr="00E475B6">
        <w:rPr>
          <w:rFonts w:ascii="Arial Narrow" w:eastAsia="Times New Roman" w:hAnsi="Arial Narrow" w:cs="Arial"/>
          <w:kern w:val="0"/>
          <w:sz w:val="24"/>
          <w:szCs w:val="24"/>
          <w:lang w:val="en-US"/>
          <w14:ligatures w14:val="none"/>
        </w:rPr>
        <w:t xml:space="preserve"> (LDARD)</w:t>
      </w:r>
      <w:r w:rsidR="0083136C" w:rsidRPr="00E475B6">
        <w:rPr>
          <w:rFonts w:ascii="Arial Narrow" w:eastAsia="Times New Roman" w:hAnsi="Arial Narrow" w:cs="Arial"/>
          <w:kern w:val="0"/>
          <w:sz w:val="24"/>
          <w:szCs w:val="24"/>
          <w:lang w:val="en-US"/>
          <w14:ligatures w14:val="none"/>
        </w:rPr>
        <w:t xml:space="preserve"> </w:t>
      </w:r>
      <w:proofErr w:type="spellStart"/>
      <w:r w:rsidR="0083136C" w:rsidRPr="00E475B6">
        <w:rPr>
          <w:rFonts w:ascii="Arial Narrow" w:eastAsia="Times New Roman" w:hAnsi="Arial Narrow" w:cs="Arial"/>
          <w:kern w:val="0"/>
          <w:sz w:val="24"/>
          <w:szCs w:val="24"/>
          <w:lang w:val="en-US"/>
          <w14:ligatures w14:val="none"/>
        </w:rPr>
        <w:t>Mr</w:t>
      </w:r>
      <w:proofErr w:type="spellEnd"/>
      <w:r w:rsidR="00A93590" w:rsidRPr="00E475B6">
        <w:rPr>
          <w:rFonts w:ascii="Arial Narrow" w:eastAsia="Times New Roman" w:hAnsi="Arial Narrow" w:cs="Arial"/>
          <w:kern w:val="0"/>
          <w:sz w:val="24"/>
          <w:szCs w:val="24"/>
          <w:lang w:val="en-US"/>
          <w14:ligatures w14:val="none"/>
        </w:rPr>
        <w:t xml:space="preserve"> </w:t>
      </w:r>
      <w:proofErr w:type="spellStart"/>
      <w:r w:rsidR="00A93590" w:rsidRPr="00E475B6">
        <w:rPr>
          <w:rFonts w:ascii="Arial Narrow" w:eastAsia="Times New Roman" w:hAnsi="Arial Narrow" w:cs="Arial"/>
          <w:kern w:val="0"/>
          <w:sz w:val="24"/>
          <w:szCs w:val="24"/>
          <w:lang w:val="en-US"/>
          <w14:ligatures w14:val="none"/>
        </w:rPr>
        <w:t>Basikopo</w:t>
      </w:r>
      <w:proofErr w:type="spellEnd"/>
      <w:r w:rsidR="00A93590" w:rsidRPr="00E475B6">
        <w:rPr>
          <w:rFonts w:ascii="Arial Narrow" w:eastAsia="Times New Roman" w:hAnsi="Arial Narrow" w:cs="Arial"/>
          <w:kern w:val="0"/>
          <w:sz w:val="24"/>
          <w:szCs w:val="24"/>
          <w:lang w:val="en-US"/>
          <w14:ligatures w14:val="none"/>
        </w:rPr>
        <w:t xml:space="preserve"> Makamu</w:t>
      </w:r>
      <w:r w:rsidR="00BE064F" w:rsidRPr="00E475B6">
        <w:rPr>
          <w:rFonts w:ascii="Arial Narrow" w:eastAsia="Times New Roman" w:hAnsi="Arial Narrow" w:cs="Arial"/>
          <w:kern w:val="0"/>
          <w:sz w:val="24"/>
          <w:szCs w:val="24"/>
          <w:lang w:val="en-US"/>
          <w14:ligatures w14:val="none"/>
        </w:rPr>
        <w:t xml:space="preserve"> is</w:t>
      </w:r>
      <w:r w:rsidRPr="00E475B6">
        <w:rPr>
          <w:rFonts w:ascii="Arial Narrow" w:eastAsia="Times New Roman" w:hAnsi="Arial Narrow" w:cs="Arial"/>
          <w:kern w:val="0"/>
          <w:sz w:val="24"/>
          <w:szCs w:val="24"/>
          <w:lang w:val="en-US"/>
          <w14:ligatures w14:val="none"/>
        </w:rPr>
        <w:t xml:space="preserve"> making a call to all Limpopo </w:t>
      </w:r>
      <w:r w:rsidR="0083136C" w:rsidRPr="00E475B6">
        <w:rPr>
          <w:rFonts w:ascii="Arial Narrow" w:eastAsia="Times New Roman" w:hAnsi="Arial Narrow" w:cs="Arial"/>
          <w:kern w:val="0"/>
          <w:sz w:val="24"/>
          <w:szCs w:val="24"/>
          <w:lang w:val="en-US"/>
          <w14:ligatures w14:val="none"/>
        </w:rPr>
        <w:t>Producers to</w:t>
      </w:r>
      <w:r w:rsidRPr="00E475B6">
        <w:rPr>
          <w:rFonts w:ascii="Arial Narrow" w:eastAsia="Times New Roman" w:hAnsi="Arial Narrow" w:cs="Arial"/>
          <w:kern w:val="0"/>
          <w:sz w:val="24"/>
          <w:szCs w:val="24"/>
          <w:lang w:val="en-US"/>
          <w14:ligatures w14:val="none"/>
        </w:rPr>
        <w:t xml:space="preserve"> submit their </w:t>
      </w:r>
      <w:r w:rsidR="00DA2027" w:rsidRPr="00E475B6">
        <w:rPr>
          <w:rFonts w:ascii="Arial Narrow" w:eastAsia="Times New Roman" w:hAnsi="Arial Narrow" w:cs="Arial"/>
          <w:kern w:val="0"/>
          <w:sz w:val="24"/>
          <w:szCs w:val="24"/>
          <w:lang w:val="en-US"/>
          <w14:ligatures w14:val="none"/>
        </w:rPr>
        <w:t>applications for</w:t>
      </w:r>
      <w:r w:rsidRPr="00E475B6">
        <w:rPr>
          <w:rFonts w:ascii="Arial Narrow" w:eastAsia="Times New Roman" w:hAnsi="Arial Narrow" w:cs="Arial"/>
          <w:kern w:val="0"/>
          <w:sz w:val="24"/>
          <w:szCs w:val="24"/>
          <w:lang w:val="en-US"/>
          <w14:ligatures w14:val="none"/>
        </w:rPr>
        <w:t xml:space="preserve"> </w:t>
      </w:r>
      <w:r w:rsidR="006D3C0D" w:rsidRPr="00E475B6">
        <w:rPr>
          <w:rFonts w:ascii="Arial Narrow" w:eastAsia="Times New Roman" w:hAnsi="Arial Narrow" w:cs="Arial"/>
          <w:kern w:val="0"/>
          <w:sz w:val="24"/>
          <w:szCs w:val="24"/>
          <w:lang w:val="en-US"/>
          <w14:ligatures w14:val="none"/>
        </w:rPr>
        <w:t>Producer</w:t>
      </w:r>
      <w:r w:rsidR="00AB1F97" w:rsidRPr="00E475B6">
        <w:rPr>
          <w:rFonts w:ascii="Arial Narrow" w:eastAsia="Times New Roman" w:hAnsi="Arial Narrow" w:cs="Arial"/>
          <w:kern w:val="0"/>
          <w:sz w:val="24"/>
          <w:szCs w:val="24"/>
          <w:lang w:val="en-US"/>
          <w14:ligatures w14:val="none"/>
        </w:rPr>
        <w:t xml:space="preserve"> </w:t>
      </w:r>
      <w:r w:rsidR="006D3C0D" w:rsidRPr="00E475B6">
        <w:rPr>
          <w:rFonts w:ascii="Arial Narrow" w:eastAsia="Times New Roman" w:hAnsi="Arial Narrow" w:cs="Arial"/>
          <w:kern w:val="0"/>
          <w:sz w:val="24"/>
          <w:szCs w:val="24"/>
          <w:lang w:val="en-US"/>
          <w14:ligatures w14:val="none"/>
        </w:rPr>
        <w:t>S</w:t>
      </w:r>
      <w:r w:rsidR="00AB1F97" w:rsidRPr="00E475B6">
        <w:rPr>
          <w:rFonts w:ascii="Arial Narrow" w:eastAsia="Times New Roman" w:hAnsi="Arial Narrow" w:cs="Arial"/>
          <w:kern w:val="0"/>
          <w:sz w:val="24"/>
          <w:szCs w:val="24"/>
          <w:lang w:val="en-US"/>
          <w14:ligatures w14:val="none"/>
        </w:rPr>
        <w:t xml:space="preserve">upport </w:t>
      </w:r>
      <w:r w:rsidRPr="00E475B6">
        <w:rPr>
          <w:rFonts w:ascii="Arial Narrow" w:eastAsia="Times New Roman" w:hAnsi="Arial Narrow" w:cs="Arial"/>
          <w:kern w:val="0"/>
          <w:sz w:val="24"/>
          <w:szCs w:val="24"/>
          <w:lang w:val="en-US"/>
          <w14:ligatures w14:val="none"/>
        </w:rPr>
        <w:t>program</w:t>
      </w:r>
      <w:r w:rsidR="008E2386" w:rsidRPr="00E475B6">
        <w:rPr>
          <w:rFonts w:ascii="Arial Narrow" w:eastAsia="Times New Roman" w:hAnsi="Arial Narrow" w:cs="Arial"/>
          <w:kern w:val="0"/>
          <w:sz w:val="24"/>
          <w:szCs w:val="24"/>
          <w:lang w:val="en-US"/>
          <w14:ligatures w14:val="none"/>
        </w:rPr>
        <w:t>me</w:t>
      </w:r>
      <w:r w:rsidR="00AB1F97" w:rsidRPr="00E475B6">
        <w:rPr>
          <w:rFonts w:ascii="Arial Narrow" w:eastAsia="Times New Roman" w:hAnsi="Arial Narrow" w:cs="Arial"/>
          <w:kern w:val="0"/>
          <w:sz w:val="24"/>
          <w:szCs w:val="24"/>
          <w:lang w:val="en-US"/>
          <w14:ligatures w14:val="none"/>
        </w:rPr>
        <w:t xml:space="preserve"> in the categories</w:t>
      </w:r>
      <w:r w:rsidR="008E2386" w:rsidRPr="00E475B6">
        <w:rPr>
          <w:rFonts w:ascii="Arial Narrow" w:eastAsia="Times New Roman" w:hAnsi="Arial Narrow" w:cs="Arial"/>
          <w:kern w:val="0"/>
          <w:sz w:val="24"/>
          <w:szCs w:val="24"/>
          <w:lang w:val="en-US"/>
          <w14:ligatures w14:val="none"/>
        </w:rPr>
        <w:t xml:space="preserve"> of </w:t>
      </w:r>
      <w:r w:rsidR="00E475B6" w:rsidRPr="00E475B6">
        <w:rPr>
          <w:rFonts w:ascii="Arial Narrow" w:hAnsi="Arial Narrow" w:cs="Calibri"/>
          <w:color w:val="000000"/>
          <w:sz w:val="24"/>
          <w:szCs w:val="24"/>
          <w:lang w:eastAsia="en-ZA"/>
        </w:rPr>
        <w:t xml:space="preserve"> household vulnerable, household subsistence, smallholder, medium commercial or large commercial producers, household and micro </w:t>
      </w:r>
      <w:proofErr w:type="spellStart"/>
      <w:r w:rsidR="00E475B6" w:rsidRPr="00E475B6">
        <w:rPr>
          <w:rFonts w:ascii="Arial Narrow" w:hAnsi="Arial Narrow" w:cs="Calibri"/>
          <w:color w:val="000000"/>
          <w:sz w:val="24"/>
          <w:szCs w:val="24"/>
          <w:lang w:eastAsia="en-ZA"/>
        </w:rPr>
        <w:t>agro</w:t>
      </w:r>
      <w:proofErr w:type="spellEnd"/>
      <w:r w:rsidR="00E475B6" w:rsidRPr="00E475B6">
        <w:rPr>
          <w:rFonts w:ascii="Arial Narrow" w:hAnsi="Arial Narrow" w:cs="Calibri"/>
          <w:color w:val="000000"/>
          <w:sz w:val="24"/>
          <w:szCs w:val="24"/>
          <w:lang w:eastAsia="en-ZA"/>
        </w:rPr>
        <w:t xml:space="preserve">-processors, subsistence </w:t>
      </w:r>
      <w:proofErr w:type="spellStart"/>
      <w:r w:rsidR="00E475B6" w:rsidRPr="00E475B6">
        <w:rPr>
          <w:rFonts w:ascii="Arial Narrow" w:hAnsi="Arial Narrow" w:cs="Calibri"/>
          <w:color w:val="000000"/>
          <w:sz w:val="24"/>
          <w:szCs w:val="24"/>
          <w:lang w:eastAsia="en-ZA"/>
        </w:rPr>
        <w:t>agro</w:t>
      </w:r>
      <w:proofErr w:type="spellEnd"/>
      <w:r w:rsidR="00E475B6" w:rsidRPr="00E475B6">
        <w:rPr>
          <w:rFonts w:ascii="Arial Narrow" w:hAnsi="Arial Narrow" w:cs="Calibri"/>
          <w:color w:val="000000"/>
          <w:sz w:val="24"/>
          <w:szCs w:val="24"/>
          <w:lang w:eastAsia="en-ZA"/>
        </w:rPr>
        <w:t xml:space="preserve">-processors, commercial </w:t>
      </w:r>
      <w:proofErr w:type="spellStart"/>
      <w:r w:rsidR="00E475B6" w:rsidRPr="00E475B6">
        <w:rPr>
          <w:rFonts w:ascii="Arial Narrow" w:hAnsi="Arial Narrow" w:cs="Calibri"/>
          <w:color w:val="000000"/>
          <w:sz w:val="24"/>
          <w:szCs w:val="24"/>
          <w:lang w:eastAsia="en-ZA"/>
        </w:rPr>
        <w:t>agro</w:t>
      </w:r>
      <w:proofErr w:type="spellEnd"/>
      <w:r w:rsidR="00E475B6" w:rsidRPr="00E475B6">
        <w:rPr>
          <w:rFonts w:ascii="Arial Narrow" w:hAnsi="Arial Narrow" w:cs="Calibri"/>
          <w:color w:val="000000"/>
          <w:sz w:val="24"/>
          <w:szCs w:val="24"/>
          <w:lang w:eastAsia="en-ZA"/>
        </w:rPr>
        <w:t>-processors, Early Childhood Development Centres, Agricultural Schools/ schools promoting agriculture for practical purpose or food security, Traditional leaders, Military Veterans and unemployed agricultural graduates</w:t>
      </w:r>
      <w:r w:rsidRPr="00E475B6">
        <w:rPr>
          <w:rFonts w:ascii="Arial Narrow" w:eastAsia="Times New Roman" w:hAnsi="Arial Narrow" w:cs="Arial"/>
          <w:kern w:val="0"/>
          <w:sz w:val="24"/>
          <w:szCs w:val="24"/>
          <w:lang w:val="en-US"/>
          <w14:ligatures w14:val="none"/>
        </w:rPr>
        <w:t>. The applications</w:t>
      </w:r>
      <w:r w:rsidR="008F1D83" w:rsidRPr="00E475B6">
        <w:rPr>
          <w:rFonts w:ascii="Arial Narrow" w:eastAsia="Times New Roman" w:hAnsi="Arial Narrow" w:cs="Arial"/>
          <w:kern w:val="0"/>
          <w:sz w:val="24"/>
          <w:szCs w:val="24"/>
          <w:lang w:val="en-US"/>
          <w14:ligatures w14:val="none"/>
        </w:rPr>
        <w:t xml:space="preserve"> will</w:t>
      </w:r>
      <w:r w:rsidRPr="00E475B6">
        <w:rPr>
          <w:rFonts w:ascii="Arial Narrow" w:eastAsia="Times New Roman" w:hAnsi="Arial Narrow" w:cs="Arial"/>
          <w:kern w:val="0"/>
          <w:sz w:val="24"/>
          <w:szCs w:val="24"/>
          <w:lang w:val="en-US"/>
          <w14:ligatures w14:val="none"/>
        </w:rPr>
        <w:t xml:space="preserve"> </w:t>
      </w:r>
      <w:r w:rsidR="00AB1F97" w:rsidRPr="00E475B6">
        <w:rPr>
          <w:rFonts w:ascii="Arial Narrow" w:eastAsia="Times New Roman" w:hAnsi="Arial Narrow" w:cs="Arial"/>
          <w:kern w:val="0"/>
          <w:sz w:val="24"/>
          <w:szCs w:val="24"/>
          <w:lang w:val="en-US"/>
          <w14:ligatures w14:val="none"/>
        </w:rPr>
        <w:t>open</w:t>
      </w:r>
      <w:r w:rsidR="008F1D83" w:rsidRPr="00E475B6">
        <w:rPr>
          <w:rFonts w:ascii="Arial Narrow" w:eastAsia="Times New Roman" w:hAnsi="Arial Narrow" w:cs="Arial"/>
          <w:kern w:val="0"/>
          <w:sz w:val="24"/>
          <w:szCs w:val="24"/>
          <w:lang w:val="en-US"/>
          <w14:ligatures w14:val="none"/>
        </w:rPr>
        <w:t xml:space="preserve"> </w:t>
      </w:r>
      <w:r w:rsidR="00B8001A" w:rsidRPr="00E475B6">
        <w:rPr>
          <w:rFonts w:ascii="Arial Narrow" w:eastAsia="Times New Roman" w:hAnsi="Arial Narrow" w:cs="Arial"/>
          <w:kern w:val="0"/>
          <w:sz w:val="24"/>
          <w:szCs w:val="24"/>
          <w:lang w:val="en-US"/>
          <w14:ligatures w14:val="none"/>
        </w:rPr>
        <w:t xml:space="preserve">between </w:t>
      </w:r>
      <w:r w:rsidR="00AB1F97" w:rsidRPr="00E475B6">
        <w:rPr>
          <w:rFonts w:ascii="Arial Narrow" w:eastAsia="Times New Roman" w:hAnsi="Arial Narrow" w:cs="Arial"/>
          <w:kern w:val="0"/>
          <w:sz w:val="24"/>
          <w:szCs w:val="24"/>
          <w:lang w:val="en-US"/>
          <w14:ligatures w14:val="none"/>
        </w:rPr>
        <w:t xml:space="preserve">the </w:t>
      </w:r>
      <w:r w:rsidR="00921156" w:rsidRPr="00E475B6">
        <w:rPr>
          <w:rFonts w:ascii="Arial Narrow" w:eastAsia="Times New Roman" w:hAnsi="Arial Narrow" w:cs="Arial"/>
          <w:kern w:val="0"/>
          <w:sz w:val="24"/>
          <w:szCs w:val="24"/>
          <w:lang w:val="en-US"/>
          <w14:ligatures w14:val="none"/>
        </w:rPr>
        <w:t>23rd</w:t>
      </w:r>
      <w:r w:rsidR="00B8001A" w:rsidRPr="00E475B6">
        <w:rPr>
          <w:rFonts w:ascii="Arial Narrow" w:eastAsia="Times New Roman" w:hAnsi="Arial Narrow" w:cs="Arial"/>
          <w:kern w:val="0"/>
          <w:sz w:val="24"/>
          <w:szCs w:val="24"/>
          <w:lang w:val="en-US"/>
          <w14:ligatures w14:val="none"/>
        </w:rPr>
        <w:t xml:space="preserve"> of</w:t>
      </w:r>
      <w:r w:rsidR="000730B2" w:rsidRPr="00E475B6">
        <w:rPr>
          <w:rFonts w:ascii="Arial Narrow" w:eastAsia="Times New Roman" w:hAnsi="Arial Narrow" w:cs="Arial"/>
          <w:kern w:val="0"/>
          <w:sz w:val="24"/>
          <w:szCs w:val="24"/>
          <w:lang w:val="en-US"/>
          <w14:ligatures w14:val="none"/>
        </w:rPr>
        <w:t xml:space="preserve"> </w:t>
      </w:r>
      <w:r w:rsidR="00697C76" w:rsidRPr="00E475B6">
        <w:rPr>
          <w:rFonts w:ascii="Arial Narrow" w:eastAsia="Times New Roman" w:hAnsi="Arial Narrow" w:cs="Arial"/>
          <w:kern w:val="0"/>
          <w:sz w:val="24"/>
          <w:szCs w:val="24"/>
          <w:lang w:val="en-US"/>
          <w14:ligatures w14:val="none"/>
        </w:rPr>
        <w:t>October</w:t>
      </w:r>
      <w:r w:rsidR="002E1EE0" w:rsidRPr="00E475B6">
        <w:rPr>
          <w:rFonts w:ascii="Arial Narrow" w:eastAsia="Times New Roman" w:hAnsi="Arial Narrow" w:cs="Arial"/>
          <w:kern w:val="0"/>
          <w:sz w:val="24"/>
          <w:szCs w:val="24"/>
          <w:lang w:val="en-US"/>
          <w14:ligatures w14:val="none"/>
        </w:rPr>
        <w:t xml:space="preserve"> 2026</w:t>
      </w:r>
      <w:r w:rsidR="00AB1F97" w:rsidRPr="00E475B6">
        <w:rPr>
          <w:rFonts w:ascii="Arial Narrow" w:eastAsia="Times New Roman" w:hAnsi="Arial Narrow" w:cs="Arial"/>
          <w:kern w:val="0"/>
          <w:sz w:val="24"/>
          <w:szCs w:val="24"/>
          <w:lang w:val="en-US"/>
          <w14:ligatures w14:val="none"/>
        </w:rPr>
        <w:t xml:space="preserve"> </w:t>
      </w:r>
      <w:r w:rsidR="002D1376" w:rsidRPr="00E475B6">
        <w:rPr>
          <w:rFonts w:ascii="Arial Narrow" w:eastAsia="Times New Roman" w:hAnsi="Arial Narrow" w:cs="Arial"/>
          <w:kern w:val="0"/>
          <w:sz w:val="24"/>
          <w:szCs w:val="24"/>
          <w:lang w:val="en-US"/>
          <w14:ligatures w14:val="none"/>
        </w:rPr>
        <w:t>and the</w:t>
      </w:r>
      <w:r w:rsidR="00AB1F97" w:rsidRPr="00E475B6">
        <w:rPr>
          <w:rFonts w:ascii="Arial Narrow" w:eastAsia="Times New Roman" w:hAnsi="Arial Narrow" w:cs="Arial"/>
          <w:kern w:val="0"/>
          <w:sz w:val="24"/>
          <w:szCs w:val="24"/>
          <w:lang w:val="en-US"/>
          <w14:ligatures w14:val="none"/>
        </w:rPr>
        <w:t xml:space="preserve"> </w:t>
      </w:r>
      <w:r w:rsidR="00921156" w:rsidRPr="00E475B6">
        <w:rPr>
          <w:rFonts w:ascii="Arial Narrow" w:eastAsia="Times New Roman" w:hAnsi="Arial Narrow" w:cs="Arial"/>
          <w:kern w:val="0"/>
          <w:sz w:val="24"/>
          <w:szCs w:val="24"/>
          <w:lang w:val="en-US"/>
          <w14:ligatures w14:val="none"/>
        </w:rPr>
        <w:t>23</w:t>
      </w:r>
      <w:r w:rsidR="00341017" w:rsidRPr="00E475B6">
        <w:rPr>
          <w:rFonts w:ascii="Arial Narrow" w:eastAsia="Times New Roman" w:hAnsi="Arial Narrow" w:cs="Arial"/>
          <w:kern w:val="0"/>
          <w:sz w:val="24"/>
          <w:szCs w:val="24"/>
          <w:vertAlign w:val="superscript"/>
          <w:lang w:val="en-US"/>
          <w14:ligatures w14:val="none"/>
        </w:rPr>
        <w:t>rd</w:t>
      </w:r>
      <w:r w:rsidR="00341017" w:rsidRPr="00E475B6">
        <w:rPr>
          <w:rFonts w:ascii="Arial Narrow" w:eastAsia="Times New Roman" w:hAnsi="Arial Narrow" w:cs="Arial"/>
          <w:kern w:val="0"/>
          <w:sz w:val="24"/>
          <w:szCs w:val="24"/>
          <w:lang w:val="en-US"/>
          <w14:ligatures w14:val="none"/>
        </w:rPr>
        <w:t xml:space="preserve"> of</w:t>
      </w:r>
      <w:r w:rsidR="00B15113" w:rsidRPr="00E475B6">
        <w:rPr>
          <w:rFonts w:ascii="Arial Narrow" w:eastAsia="Times New Roman" w:hAnsi="Arial Narrow" w:cs="Arial"/>
          <w:kern w:val="0"/>
          <w:sz w:val="24"/>
          <w:szCs w:val="24"/>
          <w:lang w:val="en-US"/>
          <w14:ligatures w14:val="none"/>
        </w:rPr>
        <w:t xml:space="preserve"> </w:t>
      </w:r>
      <w:r w:rsidR="0090775A" w:rsidRPr="00E475B6">
        <w:rPr>
          <w:rFonts w:ascii="Arial Narrow" w:eastAsia="Times New Roman" w:hAnsi="Arial Narrow" w:cs="Arial"/>
          <w:kern w:val="0"/>
          <w:sz w:val="24"/>
          <w:szCs w:val="24"/>
          <w:lang w:val="en-US"/>
          <w14:ligatures w14:val="none"/>
        </w:rPr>
        <w:t>November</w:t>
      </w:r>
      <w:r w:rsidR="00AB1F97" w:rsidRPr="00E475B6">
        <w:rPr>
          <w:rFonts w:ascii="Arial Narrow" w:eastAsia="Times New Roman" w:hAnsi="Arial Narrow" w:cs="Arial"/>
          <w:kern w:val="0"/>
          <w:sz w:val="24"/>
          <w:szCs w:val="24"/>
          <w:lang w:val="en-US"/>
          <w14:ligatures w14:val="none"/>
        </w:rPr>
        <w:t xml:space="preserve"> 202</w:t>
      </w:r>
      <w:r w:rsidR="002E1EE0" w:rsidRPr="00E475B6">
        <w:rPr>
          <w:rFonts w:ascii="Arial Narrow" w:eastAsia="Times New Roman" w:hAnsi="Arial Narrow" w:cs="Arial"/>
          <w:kern w:val="0"/>
          <w:sz w:val="24"/>
          <w:szCs w:val="24"/>
          <w:lang w:val="en-US"/>
          <w14:ligatures w14:val="none"/>
        </w:rPr>
        <w:t>6</w:t>
      </w:r>
      <w:r w:rsidR="00AB1F97" w:rsidRPr="00E475B6">
        <w:rPr>
          <w:rFonts w:ascii="Arial Narrow" w:eastAsia="Times New Roman" w:hAnsi="Arial Narrow" w:cs="Arial"/>
          <w:kern w:val="0"/>
          <w:sz w:val="24"/>
          <w:szCs w:val="24"/>
          <w:lang w:val="en-US"/>
          <w14:ligatures w14:val="none"/>
        </w:rPr>
        <w:t xml:space="preserve">. </w:t>
      </w:r>
    </w:p>
    <w:p w14:paraId="6BCE9A91" w14:textId="77777777" w:rsidR="00E475B6" w:rsidRDefault="00E475B6" w:rsidP="00AB1F97">
      <w:pPr>
        <w:spacing w:after="0" w:line="240" w:lineRule="auto"/>
        <w:jc w:val="both"/>
        <w:rPr>
          <w:rFonts w:ascii="Arial" w:eastAsia="Times New Roman" w:hAnsi="Arial" w:cs="Arial"/>
          <w:b/>
          <w:bCs/>
          <w:kern w:val="0"/>
          <w:sz w:val="24"/>
          <w:szCs w:val="24"/>
          <w:lang w:val="en-US"/>
          <w14:ligatures w14:val="none"/>
        </w:rPr>
      </w:pPr>
    </w:p>
    <w:p w14:paraId="25F5073B" w14:textId="1C1BA67C" w:rsidR="00AB1F97" w:rsidRPr="00E475B6" w:rsidRDefault="00AB1F97" w:rsidP="00AB1F97">
      <w:pPr>
        <w:spacing w:after="0" w:line="240" w:lineRule="auto"/>
        <w:jc w:val="both"/>
        <w:rPr>
          <w:rFonts w:ascii="Arial Narrow" w:eastAsia="Times New Roman" w:hAnsi="Arial Narrow" w:cs="Arial"/>
          <w:b/>
          <w:bCs/>
          <w:kern w:val="0"/>
          <w:sz w:val="24"/>
          <w:szCs w:val="24"/>
          <w:lang w:val="en-US"/>
          <w14:ligatures w14:val="none"/>
        </w:rPr>
      </w:pPr>
      <w:r w:rsidRPr="00E475B6">
        <w:rPr>
          <w:rFonts w:ascii="Arial Narrow" w:eastAsia="Times New Roman" w:hAnsi="Arial Narrow" w:cs="Arial"/>
          <w:b/>
          <w:bCs/>
          <w:kern w:val="0"/>
          <w:sz w:val="24"/>
          <w:szCs w:val="24"/>
          <w:lang w:val="en-US"/>
          <w14:ligatures w14:val="none"/>
        </w:rPr>
        <w:t xml:space="preserve">The application will be closed on </w:t>
      </w:r>
      <w:r w:rsidR="0090775A" w:rsidRPr="00E475B6">
        <w:rPr>
          <w:rFonts w:ascii="Arial Narrow" w:eastAsia="Times New Roman" w:hAnsi="Arial Narrow" w:cs="Arial"/>
          <w:b/>
          <w:bCs/>
          <w:kern w:val="0"/>
          <w:sz w:val="24"/>
          <w:szCs w:val="24"/>
          <w:lang w:val="en-US"/>
          <w14:ligatures w14:val="none"/>
        </w:rPr>
        <w:t>23</w:t>
      </w:r>
      <w:r w:rsidR="0090775A" w:rsidRPr="00E475B6">
        <w:rPr>
          <w:rFonts w:ascii="Arial Narrow" w:eastAsia="Times New Roman" w:hAnsi="Arial Narrow" w:cs="Arial"/>
          <w:b/>
          <w:bCs/>
          <w:kern w:val="0"/>
          <w:sz w:val="24"/>
          <w:szCs w:val="24"/>
          <w:vertAlign w:val="superscript"/>
          <w:lang w:val="en-US"/>
          <w14:ligatures w14:val="none"/>
        </w:rPr>
        <w:t>rd</w:t>
      </w:r>
      <w:r w:rsidR="0090775A" w:rsidRPr="00E475B6">
        <w:rPr>
          <w:rFonts w:ascii="Arial Narrow" w:eastAsia="Times New Roman" w:hAnsi="Arial Narrow" w:cs="Arial"/>
          <w:b/>
          <w:bCs/>
          <w:kern w:val="0"/>
          <w:sz w:val="24"/>
          <w:szCs w:val="24"/>
          <w:lang w:val="en-US"/>
          <w14:ligatures w14:val="none"/>
        </w:rPr>
        <w:t xml:space="preserve"> November</w:t>
      </w:r>
      <w:r w:rsidRPr="00E475B6">
        <w:rPr>
          <w:rFonts w:ascii="Arial Narrow" w:eastAsia="Times New Roman" w:hAnsi="Arial Narrow" w:cs="Arial"/>
          <w:b/>
          <w:bCs/>
          <w:kern w:val="0"/>
          <w:sz w:val="24"/>
          <w:szCs w:val="24"/>
          <w:lang w:val="en-US"/>
          <w14:ligatures w14:val="none"/>
        </w:rPr>
        <w:t xml:space="preserve"> 202</w:t>
      </w:r>
      <w:r w:rsidR="00F93503" w:rsidRPr="00E475B6">
        <w:rPr>
          <w:rFonts w:ascii="Arial Narrow" w:eastAsia="Times New Roman" w:hAnsi="Arial Narrow" w:cs="Arial"/>
          <w:b/>
          <w:bCs/>
          <w:kern w:val="0"/>
          <w:sz w:val="24"/>
          <w:szCs w:val="24"/>
          <w:lang w:val="en-US"/>
          <w14:ligatures w14:val="none"/>
        </w:rPr>
        <w:t>6</w:t>
      </w:r>
      <w:r w:rsidRPr="00E475B6">
        <w:rPr>
          <w:rFonts w:ascii="Arial Narrow" w:eastAsia="Times New Roman" w:hAnsi="Arial Narrow" w:cs="Arial"/>
          <w:b/>
          <w:bCs/>
          <w:kern w:val="0"/>
          <w:sz w:val="24"/>
          <w:szCs w:val="24"/>
          <w:lang w:val="en-US"/>
          <w14:ligatures w14:val="none"/>
        </w:rPr>
        <w:t xml:space="preserve"> at 16:30.</w:t>
      </w:r>
    </w:p>
    <w:p w14:paraId="442337DA" w14:textId="77777777" w:rsidR="00AB1F97" w:rsidRPr="00E475B6" w:rsidRDefault="00AB1F97" w:rsidP="00AB1F97">
      <w:pPr>
        <w:spacing w:after="0" w:line="240" w:lineRule="auto"/>
        <w:jc w:val="both"/>
        <w:rPr>
          <w:rFonts w:ascii="Arial Narrow" w:eastAsia="Times New Roman" w:hAnsi="Arial Narrow" w:cs="Arial"/>
          <w:color w:val="FF0000"/>
          <w:kern w:val="0"/>
          <w:sz w:val="24"/>
          <w:szCs w:val="24"/>
          <w:lang w:val="en-US"/>
          <w14:ligatures w14:val="none"/>
        </w:rPr>
      </w:pPr>
    </w:p>
    <w:p w14:paraId="4B28051C" w14:textId="040EB16E" w:rsidR="002E042A" w:rsidRPr="00E475B6" w:rsidRDefault="002001EE" w:rsidP="00DE445D">
      <w:pPr>
        <w:spacing w:after="0" w:line="240" w:lineRule="auto"/>
        <w:jc w:val="center"/>
        <w:rPr>
          <w:rFonts w:ascii="Arial Narrow" w:eastAsia="Times New Roman" w:hAnsi="Arial Narrow" w:cs="Arial"/>
          <w:b/>
          <w:bCs/>
          <w:kern w:val="0"/>
          <w:sz w:val="24"/>
          <w:szCs w:val="24"/>
          <w:lang w:val="en-US"/>
          <w14:ligatures w14:val="none"/>
        </w:rPr>
      </w:pPr>
      <w:r w:rsidRPr="00E475B6">
        <w:rPr>
          <w:rFonts w:ascii="Arial Narrow" w:eastAsia="Times New Roman" w:hAnsi="Arial Narrow" w:cs="Arial"/>
          <w:b/>
          <w:bCs/>
          <w:kern w:val="0"/>
          <w:sz w:val="24"/>
          <w:szCs w:val="24"/>
          <w:lang w:val="en-US"/>
          <w14:ligatures w14:val="none"/>
        </w:rPr>
        <w:t>WHO CAN APPLY</w:t>
      </w:r>
    </w:p>
    <w:p w14:paraId="2AA312CD" w14:textId="32838B16" w:rsidR="006C6457" w:rsidRPr="00E475B6" w:rsidRDefault="006C6457" w:rsidP="006C6457">
      <w:pPr>
        <w:pStyle w:val="NormalWeb"/>
        <w:numPr>
          <w:ilvl w:val="0"/>
          <w:numId w:val="5"/>
        </w:numPr>
        <w:spacing w:after="160"/>
        <w:rPr>
          <w:rFonts w:ascii="Arial Narrow" w:hAnsi="Arial Narrow" w:cs="Arial"/>
        </w:rPr>
      </w:pPr>
      <w:r w:rsidRPr="00E475B6">
        <w:rPr>
          <w:rFonts w:ascii="Arial Narrow" w:hAnsi="Arial Narrow" w:cs="Arial"/>
        </w:rPr>
        <w:t>South African Citizens 18 yrs and above</w:t>
      </w:r>
      <w:r w:rsidR="00A22BD3" w:rsidRPr="00E475B6">
        <w:rPr>
          <w:rFonts w:ascii="Arial Narrow" w:hAnsi="Arial Narrow" w:cs="Arial"/>
        </w:rPr>
        <w:t xml:space="preserve"> </w:t>
      </w:r>
      <w:r w:rsidR="0055288F" w:rsidRPr="00E475B6">
        <w:rPr>
          <w:rFonts w:ascii="Arial Narrow" w:hAnsi="Arial Narrow" w:cs="Arial"/>
        </w:rPr>
        <w:t>with lawful access</w:t>
      </w:r>
      <w:r w:rsidR="00B33610" w:rsidRPr="00E475B6">
        <w:rPr>
          <w:rFonts w:ascii="Arial Narrow" w:hAnsi="Arial Narrow" w:cs="Arial"/>
        </w:rPr>
        <w:t xml:space="preserve"> and ownership</w:t>
      </w:r>
      <w:r w:rsidR="0055288F" w:rsidRPr="00E475B6">
        <w:rPr>
          <w:rFonts w:ascii="Arial Narrow" w:hAnsi="Arial Narrow" w:cs="Arial"/>
        </w:rPr>
        <w:t xml:space="preserve"> to land for agricultural purposes</w:t>
      </w:r>
      <w:r w:rsidR="00B33610" w:rsidRPr="00E475B6">
        <w:rPr>
          <w:rFonts w:ascii="Arial Narrow" w:hAnsi="Arial Narrow" w:cs="Arial"/>
        </w:rPr>
        <w:t xml:space="preserve"> </w:t>
      </w:r>
      <w:r w:rsidR="00A94D5D" w:rsidRPr="00E475B6">
        <w:rPr>
          <w:rFonts w:ascii="Arial Narrow" w:hAnsi="Arial Narrow" w:cs="Arial"/>
        </w:rPr>
        <w:t>under</w:t>
      </w:r>
      <w:r w:rsidR="00E30623" w:rsidRPr="00E475B6">
        <w:rPr>
          <w:rFonts w:ascii="Arial Narrow" w:hAnsi="Arial Narrow" w:cs="Arial"/>
        </w:rPr>
        <w:t xml:space="preserve"> either</w:t>
      </w:r>
      <w:r w:rsidR="00A94D5D" w:rsidRPr="00E475B6">
        <w:rPr>
          <w:rFonts w:ascii="Arial Narrow" w:hAnsi="Arial Narrow" w:cs="Arial"/>
        </w:rPr>
        <w:t xml:space="preserve"> </w:t>
      </w:r>
      <w:r w:rsidR="002C5AB5" w:rsidRPr="00E475B6">
        <w:rPr>
          <w:rFonts w:ascii="Arial Narrow" w:hAnsi="Arial Narrow" w:cs="Arial"/>
        </w:rPr>
        <w:t xml:space="preserve">a </w:t>
      </w:r>
      <w:r w:rsidR="00A94D5D" w:rsidRPr="00E475B6">
        <w:rPr>
          <w:rFonts w:ascii="Arial Narrow" w:hAnsi="Arial Narrow" w:cs="Arial"/>
        </w:rPr>
        <w:t>title deed, lease agreement</w:t>
      </w:r>
      <w:r w:rsidR="00687E59" w:rsidRPr="00E475B6">
        <w:rPr>
          <w:rFonts w:ascii="Arial Narrow" w:hAnsi="Arial Narrow" w:cs="Arial"/>
        </w:rPr>
        <w:t xml:space="preserve"> or communal </w:t>
      </w:r>
      <w:r w:rsidR="005D6600" w:rsidRPr="00E475B6">
        <w:rPr>
          <w:rFonts w:ascii="Arial Narrow" w:hAnsi="Arial Narrow" w:cs="Arial"/>
        </w:rPr>
        <w:t>land tenure arrangements</w:t>
      </w:r>
    </w:p>
    <w:p w14:paraId="630F1BCF" w14:textId="3F49DEE3" w:rsidR="00D00FC4" w:rsidRPr="00E475B6" w:rsidRDefault="00DA5E52" w:rsidP="00C059E1">
      <w:pPr>
        <w:pStyle w:val="NormalWeb"/>
        <w:numPr>
          <w:ilvl w:val="0"/>
          <w:numId w:val="5"/>
        </w:numPr>
        <w:kinsoku w:val="0"/>
        <w:overflowPunct w:val="0"/>
        <w:spacing w:before="0" w:beforeAutospacing="0" w:after="160" w:afterAutospacing="0"/>
        <w:textAlignment w:val="baseline"/>
        <w:rPr>
          <w:rFonts w:ascii="Arial Narrow" w:hAnsi="Arial Narrow" w:cs="Arial"/>
        </w:rPr>
      </w:pPr>
      <w:r w:rsidRPr="00E475B6">
        <w:rPr>
          <w:rFonts w:ascii="Arial Narrow" w:eastAsia="Aptos" w:hAnsi="Arial Narrow" w:cs="Arial"/>
          <w:kern w:val="24"/>
          <w:lang w:val="en-GB"/>
        </w:rPr>
        <w:t>L</w:t>
      </w:r>
      <w:r w:rsidR="002E042A" w:rsidRPr="00E475B6">
        <w:rPr>
          <w:rFonts w:ascii="Arial Narrow" w:eastAsia="Aptos" w:hAnsi="Arial Narrow" w:cs="Arial"/>
          <w:kern w:val="24"/>
          <w:lang w:val="en-GB"/>
        </w:rPr>
        <w:t>egal entities with lawful access</w:t>
      </w:r>
      <w:r w:rsidR="00FD22D8" w:rsidRPr="00E475B6">
        <w:rPr>
          <w:rFonts w:ascii="Arial Narrow" w:eastAsia="Aptos" w:hAnsi="Arial Narrow" w:cs="Arial"/>
          <w:kern w:val="24"/>
          <w:lang w:val="en-GB"/>
        </w:rPr>
        <w:t xml:space="preserve"> and ownership</w:t>
      </w:r>
      <w:r w:rsidR="002E042A" w:rsidRPr="00E475B6">
        <w:rPr>
          <w:rFonts w:ascii="Arial Narrow" w:eastAsia="Aptos" w:hAnsi="Arial Narrow" w:cs="Arial"/>
          <w:kern w:val="24"/>
          <w:lang w:val="en-GB"/>
        </w:rPr>
        <w:t xml:space="preserve"> to land for agricultural purposes</w:t>
      </w:r>
      <w:r w:rsidR="00FD22D8" w:rsidRPr="00E475B6">
        <w:rPr>
          <w:rFonts w:ascii="Arial Narrow" w:eastAsia="Aptos" w:hAnsi="Arial Narrow" w:cs="Arial"/>
          <w:kern w:val="24"/>
          <w:lang w:val="en-GB"/>
        </w:rPr>
        <w:t xml:space="preserve"> under either </w:t>
      </w:r>
      <w:r w:rsidR="00513786" w:rsidRPr="00E475B6">
        <w:rPr>
          <w:rFonts w:ascii="Arial Narrow" w:eastAsia="Aptos" w:hAnsi="Arial Narrow" w:cs="Arial"/>
          <w:kern w:val="24"/>
          <w:lang w:val="en-GB"/>
        </w:rPr>
        <w:t xml:space="preserve">a </w:t>
      </w:r>
      <w:r w:rsidR="002E042A" w:rsidRPr="00E475B6">
        <w:rPr>
          <w:rFonts w:ascii="Arial Narrow" w:eastAsia="Aptos" w:hAnsi="Arial Narrow" w:cs="Arial"/>
          <w:kern w:val="24"/>
          <w:lang w:val="en-GB"/>
        </w:rPr>
        <w:t xml:space="preserve">title deed, lease agreements, or communal tenure arrangements </w:t>
      </w:r>
    </w:p>
    <w:p w14:paraId="0EEFCE4C" w14:textId="27D9A156" w:rsidR="002E042A" w:rsidRPr="00E475B6" w:rsidRDefault="002E042A" w:rsidP="00C059E1">
      <w:pPr>
        <w:pStyle w:val="NormalWeb"/>
        <w:numPr>
          <w:ilvl w:val="0"/>
          <w:numId w:val="5"/>
        </w:numPr>
        <w:kinsoku w:val="0"/>
        <w:overflowPunct w:val="0"/>
        <w:spacing w:before="0" w:beforeAutospacing="0" w:after="160" w:afterAutospacing="0"/>
        <w:textAlignment w:val="baseline"/>
        <w:rPr>
          <w:rFonts w:ascii="Arial Narrow" w:hAnsi="Arial Narrow" w:cs="Arial"/>
        </w:rPr>
      </w:pPr>
      <w:r w:rsidRPr="00E475B6">
        <w:rPr>
          <w:rFonts w:ascii="Arial Narrow" w:eastAsia="Aptos" w:hAnsi="Arial Narrow" w:cs="Arial"/>
          <w:kern w:val="24"/>
          <w:lang w:val="en-GB"/>
        </w:rPr>
        <w:t>Land reform beneficiaries engaged in agricultural production on land allocated through land reform programmes</w:t>
      </w:r>
    </w:p>
    <w:p w14:paraId="0067D656" w14:textId="038A2110" w:rsidR="002E042A" w:rsidRPr="00E475B6" w:rsidRDefault="002E042A" w:rsidP="00DE445D">
      <w:pPr>
        <w:pStyle w:val="NormalWeb"/>
        <w:numPr>
          <w:ilvl w:val="0"/>
          <w:numId w:val="5"/>
        </w:numPr>
        <w:kinsoku w:val="0"/>
        <w:overflowPunct w:val="0"/>
        <w:spacing w:before="0" w:beforeAutospacing="0" w:after="160" w:afterAutospacing="0"/>
        <w:textAlignment w:val="baseline"/>
        <w:rPr>
          <w:rFonts w:ascii="Arial Narrow" w:hAnsi="Arial Narrow" w:cs="Arial"/>
        </w:rPr>
      </w:pPr>
      <w:r w:rsidRPr="00E475B6">
        <w:rPr>
          <w:rFonts w:ascii="Arial Narrow" w:eastAsia="Aptos" w:hAnsi="Arial Narrow" w:cs="Arial"/>
          <w:kern w:val="24"/>
          <w:lang w:val="en-GB"/>
        </w:rPr>
        <w:t>Schools</w:t>
      </w:r>
      <w:r w:rsidR="009A530B" w:rsidRPr="00E475B6">
        <w:rPr>
          <w:rFonts w:ascii="Arial Narrow" w:eastAsia="Aptos" w:hAnsi="Arial Narrow" w:cs="Arial"/>
          <w:kern w:val="24"/>
          <w:lang w:val="en-GB"/>
        </w:rPr>
        <w:t xml:space="preserve">, </w:t>
      </w:r>
      <w:r w:rsidRPr="00E475B6">
        <w:rPr>
          <w:rFonts w:ascii="Arial Narrow" w:eastAsia="Aptos" w:hAnsi="Arial Narrow" w:cs="Arial"/>
          <w:kern w:val="24"/>
          <w:lang w:val="en-GB"/>
        </w:rPr>
        <w:t>Early Childhood Development (ECD)</w:t>
      </w:r>
      <w:r w:rsidR="00E32F14" w:rsidRPr="00E475B6">
        <w:rPr>
          <w:rFonts w:ascii="Arial Narrow" w:eastAsia="Aptos" w:hAnsi="Arial Narrow" w:cs="Arial"/>
          <w:kern w:val="24"/>
          <w:lang w:val="en-GB"/>
        </w:rPr>
        <w:t xml:space="preserve"> </w:t>
      </w:r>
      <w:r w:rsidR="00E475B6" w:rsidRPr="00E475B6">
        <w:rPr>
          <w:rFonts w:ascii="Arial Narrow" w:eastAsia="Aptos" w:hAnsi="Arial Narrow" w:cs="Arial"/>
          <w:kern w:val="24"/>
          <w:lang w:val="en-GB"/>
        </w:rPr>
        <w:t>Centres</w:t>
      </w:r>
      <w:r w:rsidR="001608F5" w:rsidRPr="00E475B6">
        <w:rPr>
          <w:rFonts w:ascii="Arial Narrow" w:eastAsia="Aptos" w:hAnsi="Arial Narrow" w:cs="Arial"/>
          <w:kern w:val="24"/>
          <w:lang w:val="en-GB"/>
        </w:rPr>
        <w:t xml:space="preserve">, military veterans, traditional leaders and unemployed </w:t>
      </w:r>
      <w:r w:rsidR="00E32F14" w:rsidRPr="00E475B6">
        <w:rPr>
          <w:rFonts w:ascii="Arial Narrow" w:eastAsia="Aptos" w:hAnsi="Arial Narrow" w:cs="Arial"/>
          <w:kern w:val="24"/>
          <w:lang w:val="en-GB"/>
        </w:rPr>
        <w:t>Agriculture Graduate</w:t>
      </w:r>
      <w:r w:rsidRPr="00E475B6">
        <w:rPr>
          <w:rFonts w:ascii="Arial Narrow" w:eastAsia="Aptos" w:hAnsi="Arial Narrow" w:cs="Arial"/>
          <w:kern w:val="24"/>
          <w:lang w:val="en-GB"/>
        </w:rPr>
        <w:t xml:space="preserve"> with access to land for agricultural use and engaged in agricultural production</w:t>
      </w:r>
    </w:p>
    <w:p w14:paraId="387086FD" w14:textId="77777777" w:rsidR="000B5F6B" w:rsidRPr="00905312" w:rsidRDefault="000B5F6B" w:rsidP="000B5F6B">
      <w:pPr>
        <w:pStyle w:val="NormalWeb"/>
        <w:kinsoku w:val="0"/>
        <w:overflowPunct w:val="0"/>
        <w:spacing w:before="0" w:beforeAutospacing="0" w:after="160" w:afterAutospacing="0"/>
        <w:ind w:left="720"/>
        <w:textAlignment w:val="baseline"/>
        <w:rPr>
          <w:rFonts w:ascii="Arial" w:eastAsia="Aptos" w:hAnsi="Arial" w:cs="Arial"/>
          <w:kern w:val="24"/>
          <w:lang w:val="en-GB"/>
        </w:rPr>
      </w:pPr>
    </w:p>
    <w:p w14:paraId="3E0190B5" w14:textId="77777777" w:rsidR="000B5F6B" w:rsidRPr="00905312" w:rsidRDefault="000B5F6B" w:rsidP="000B5F6B">
      <w:pPr>
        <w:kinsoku w:val="0"/>
        <w:overflowPunct w:val="0"/>
        <w:spacing w:after="0" w:line="240" w:lineRule="auto"/>
        <w:jc w:val="center"/>
        <w:textAlignment w:val="baseline"/>
        <w:rPr>
          <w:rFonts w:ascii="Arial" w:eastAsia="Times New Roman" w:hAnsi="Arial" w:cs="Arial"/>
          <w:kern w:val="0"/>
          <w:sz w:val="24"/>
          <w:szCs w:val="24"/>
          <w:lang w:eastAsia="en-ZA"/>
          <w14:ligatures w14:val="none"/>
        </w:rPr>
      </w:pPr>
      <w:r w:rsidRPr="00905312">
        <w:rPr>
          <w:rFonts w:ascii="Arial" w:eastAsia="Aptos" w:hAnsi="Arial" w:cs="Arial"/>
          <w:b/>
          <w:bCs/>
          <w:color w:val="000000" w:themeColor="text1"/>
          <w:kern w:val="24"/>
          <w:sz w:val="24"/>
          <w:szCs w:val="24"/>
          <w:lang w:eastAsia="en-ZA"/>
          <w14:shadow w14:blurRad="38100" w14:dist="38100" w14:dir="2700000" w14:sx="100000" w14:sy="100000" w14:kx="0" w14:ky="0" w14:algn="tl">
            <w14:srgbClr w14:val="000000">
              <w14:alpha w14:val="57000"/>
            </w14:srgbClr>
          </w14:shadow>
          <w14:ligatures w14:val="none"/>
        </w:rPr>
        <w:t xml:space="preserve">Exclusions </w:t>
      </w:r>
    </w:p>
    <w:p w14:paraId="7C95A932" w14:textId="77777777" w:rsidR="00E475B6" w:rsidRPr="0023202B" w:rsidRDefault="00E475B6" w:rsidP="00E475B6">
      <w:pPr>
        <w:pStyle w:val="ListParagraph"/>
        <w:numPr>
          <w:ilvl w:val="0"/>
          <w:numId w:val="10"/>
        </w:numPr>
        <w:spacing w:line="360" w:lineRule="auto"/>
        <w:jc w:val="both"/>
        <w:rPr>
          <w:rFonts w:ascii="Arial" w:hAnsi="Arial" w:cs="Arial"/>
        </w:rPr>
      </w:pPr>
      <w:r w:rsidRPr="0023202B">
        <w:rPr>
          <w:rFonts w:ascii="Arial" w:hAnsi="Arial" w:cs="Arial"/>
        </w:rPr>
        <w:t>Foreign nationals</w:t>
      </w:r>
    </w:p>
    <w:p w14:paraId="1488CB8B" w14:textId="77777777" w:rsidR="00E475B6" w:rsidRPr="0023202B" w:rsidRDefault="00E475B6" w:rsidP="00E475B6">
      <w:pPr>
        <w:pStyle w:val="ListParagraph"/>
        <w:numPr>
          <w:ilvl w:val="0"/>
          <w:numId w:val="10"/>
        </w:numPr>
        <w:spacing w:line="360" w:lineRule="auto"/>
        <w:jc w:val="both"/>
        <w:rPr>
          <w:rFonts w:ascii="Arial" w:hAnsi="Arial" w:cs="Arial"/>
        </w:rPr>
      </w:pPr>
      <w:r w:rsidRPr="0023202B">
        <w:rPr>
          <w:rFonts w:ascii="Arial" w:hAnsi="Arial" w:cs="Arial"/>
        </w:rPr>
        <w:t>Employees from all three spheres of government (national, provincial and municipal level</w:t>
      </w:r>
      <w:r w:rsidRPr="002B159C">
        <w:rPr>
          <w:rFonts w:ascii="Arial" w:hAnsi="Arial" w:cs="Arial"/>
        </w:rPr>
        <w:t xml:space="preserve">). </w:t>
      </w:r>
      <w:r w:rsidRPr="002B159C">
        <w:rPr>
          <w:rFonts w:ascii="Arial" w:hAnsi="Arial" w:cs="Arial"/>
          <w:color w:val="000000" w:themeColor="text1"/>
        </w:rPr>
        <w:t>This is not applicable to traditional leaders.</w:t>
      </w:r>
      <w:r w:rsidRPr="002B159C">
        <w:rPr>
          <w:rFonts w:ascii="Arial" w:hAnsi="Arial" w:cs="Arial"/>
          <w:color w:val="000000" w:themeColor="text1"/>
          <w:shd w:val="clear" w:color="auto" w:fill="FFFF00"/>
        </w:rPr>
        <w:t xml:space="preserve"> </w:t>
      </w:r>
    </w:p>
    <w:p w14:paraId="5EF54805" w14:textId="77777777" w:rsidR="00E475B6" w:rsidRPr="0023202B" w:rsidRDefault="00E475B6" w:rsidP="00E475B6">
      <w:pPr>
        <w:pStyle w:val="ListParagraph"/>
        <w:numPr>
          <w:ilvl w:val="0"/>
          <w:numId w:val="10"/>
        </w:numPr>
        <w:spacing w:line="360" w:lineRule="auto"/>
        <w:jc w:val="both"/>
        <w:rPr>
          <w:rFonts w:ascii="Arial" w:hAnsi="Arial" w:cs="Arial"/>
        </w:rPr>
      </w:pPr>
      <w:r w:rsidRPr="0023202B">
        <w:rPr>
          <w:rFonts w:ascii="Arial" w:hAnsi="Arial" w:cs="Arial"/>
        </w:rPr>
        <w:t>Politicians, who hold public office.</w:t>
      </w:r>
    </w:p>
    <w:p w14:paraId="02D8CE53" w14:textId="77777777" w:rsidR="00E475B6" w:rsidRPr="0023202B" w:rsidRDefault="00E475B6" w:rsidP="00E475B6">
      <w:pPr>
        <w:pStyle w:val="ListParagraph"/>
        <w:numPr>
          <w:ilvl w:val="0"/>
          <w:numId w:val="10"/>
        </w:numPr>
        <w:spacing w:line="360" w:lineRule="auto"/>
        <w:jc w:val="both"/>
        <w:rPr>
          <w:rFonts w:ascii="Arial" w:hAnsi="Arial" w:cs="Arial"/>
        </w:rPr>
      </w:pPr>
      <w:r w:rsidRPr="0023202B">
        <w:rPr>
          <w:rFonts w:ascii="Arial" w:hAnsi="Arial" w:cs="Arial"/>
        </w:rPr>
        <w:t>Employees of state-owned enterprises (SOE`s) that are implementing agricultural programs.</w:t>
      </w:r>
    </w:p>
    <w:p w14:paraId="526FE5D9" w14:textId="77777777" w:rsidR="00E475B6" w:rsidRPr="0023202B" w:rsidRDefault="00E475B6" w:rsidP="00E475B6">
      <w:pPr>
        <w:pStyle w:val="ListParagraph"/>
        <w:numPr>
          <w:ilvl w:val="0"/>
          <w:numId w:val="10"/>
        </w:numPr>
        <w:spacing w:line="360" w:lineRule="auto"/>
        <w:jc w:val="both"/>
        <w:rPr>
          <w:rFonts w:ascii="Arial" w:hAnsi="Arial" w:cs="Arial"/>
        </w:rPr>
      </w:pPr>
      <w:r w:rsidRPr="0023202B">
        <w:rPr>
          <w:rFonts w:ascii="Arial" w:hAnsi="Arial" w:cs="Arial"/>
        </w:rPr>
        <w:t>Employees of all organisations serving as fund administrators for agriculture programme at the local provincial and national level.</w:t>
      </w:r>
    </w:p>
    <w:p w14:paraId="29D1894E" w14:textId="77777777" w:rsidR="00E475B6" w:rsidRPr="0023202B" w:rsidRDefault="00E475B6" w:rsidP="00E475B6">
      <w:pPr>
        <w:pStyle w:val="ListParagraph"/>
        <w:numPr>
          <w:ilvl w:val="0"/>
          <w:numId w:val="10"/>
        </w:numPr>
        <w:spacing w:line="360" w:lineRule="auto"/>
        <w:jc w:val="both"/>
        <w:rPr>
          <w:rFonts w:ascii="Arial" w:hAnsi="Arial" w:cs="Arial"/>
        </w:rPr>
      </w:pPr>
      <w:r w:rsidRPr="0023202B">
        <w:rPr>
          <w:rFonts w:ascii="Arial" w:hAnsi="Arial" w:cs="Arial"/>
        </w:rPr>
        <w:t>Dual citizenship including those who hold public office in foreign countries.</w:t>
      </w:r>
    </w:p>
    <w:p w14:paraId="5CE89F6A" w14:textId="77777777" w:rsidR="00E475B6" w:rsidRDefault="00E475B6" w:rsidP="009E37E3">
      <w:pPr>
        <w:kinsoku w:val="0"/>
        <w:overflowPunct w:val="0"/>
        <w:spacing w:after="0" w:line="240" w:lineRule="auto"/>
        <w:jc w:val="center"/>
        <w:textAlignment w:val="baseline"/>
        <w:rPr>
          <w:rFonts w:ascii="Arial" w:eastAsia="Aptos" w:hAnsi="Arial" w:cs="Arial"/>
          <w:b/>
          <w:bCs/>
          <w:color w:val="000000" w:themeColor="text1"/>
          <w:kern w:val="24"/>
          <w:sz w:val="24"/>
          <w:szCs w:val="24"/>
          <w:lang w:eastAsia="en-ZA"/>
          <w14:ligatures w14:val="none"/>
        </w:rPr>
      </w:pPr>
    </w:p>
    <w:p w14:paraId="0A96DE34" w14:textId="77777777" w:rsidR="00E475B6" w:rsidRDefault="00E475B6" w:rsidP="009E37E3">
      <w:pPr>
        <w:kinsoku w:val="0"/>
        <w:overflowPunct w:val="0"/>
        <w:spacing w:after="0" w:line="240" w:lineRule="auto"/>
        <w:jc w:val="center"/>
        <w:textAlignment w:val="baseline"/>
        <w:rPr>
          <w:rFonts w:ascii="Arial" w:eastAsia="Aptos" w:hAnsi="Arial" w:cs="Arial"/>
          <w:b/>
          <w:bCs/>
          <w:color w:val="000000" w:themeColor="text1"/>
          <w:kern w:val="24"/>
          <w:sz w:val="24"/>
          <w:szCs w:val="24"/>
          <w:lang w:eastAsia="en-ZA"/>
          <w14:ligatures w14:val="none"/>
        </w:rPr>
      </w:pPr>
    </w:p>
    <w:p w14:paraId="11CA968A" w14:textId="633886C3" w:rsidR="009E37E3" w:rsidRPr="00905312" w:rsidRDefault="009E37E3" w:rsidP="009E37E3">
      <w:pPr>
        <w:kinsoku w:val="0"/>
        <w:overflowPunct w:val="0"/>
        <w:spacing w:after="0" w:line="240" w:lineRule="auto"/>
        <w:jc w:val="center"/>
        <w:textAlignment w:val="baseline"/>
        <w:rPr>
          <w:rFonts w:ascii="Arial" w:eastAsia="Aptos" w:hAnsi="Arial" w:cs="Arial"/>
          <w:b/>
          <w:bCs/>
          <w:color w:val="000000" w:themeColor="text1"/>
          <w:kern w:val="24"/>
          <w:sz w:val="24"/>
          <w:szCs w:val="24"/>
          <w:lang w:eastAsia="en-ZA"/>
          <w14:ligatures w14:val="none"/>
        </w:rPr>
      </w:pPr>
      <w:r w:rsidRPr="00905312">
        <w:rPr>
          <w:rFonts w:ascii="Arial" w:eastAsia="Aptos" w:hAnsi="Arial" w:cs="Arial"/>
          <w:b/>
          <w:bCs/>
          <w:color w:val="000000" w:themeColor="text1"/>
          <w:kern w:val="24"/>
          <w:sz w:val="24"/>
          <w:szCs w:val="24"/>
          <w:lang w:eastAsia="en-ZA"/>
          <w14:ligatures w14:val="none"/>
        </w:rPr>
        <w:lastRenderedPageBreak/>
        <w:t>WHAT CAN BE FUNDED UNDER THIS POLICY</w:t>
      </w:r>
    </w:p>
    <w:p w14:paraId="4471BA17" w14:textId="77777777" w:rsidR="00754B79" w:rsidRPr="00905312" w:rsidRDefault="00754B79" w:rsidP="009E37E3">
      <w:pPr>
        <w:kinsoku w:val="0"/>
        <w:overflowPunct w:val="0"/>
        <w:spacing w:after="0" w:line="240" w:lineRule="auto"/>
        <w:jc w:val="center"/>
        <w:textAlignment w:val="baseline"/>
        <w:rPr>
          <w:rFonts w:ascii="Arial" w:eastAsia="Times New Roman" w:hAnsi="Arial" w:cs="Arial"/>
          <w:kern w:val="0"/>
          <w:sz w:val="24"/>
          <w:szCs w:val="24"/>
          <w:lang w:eastAsia="en-ZA"/>
          <w14:ligatures w14:val="none"/>
        </w:rPr>
      </w:pPr>
    </w:p>
    <w:p w14:paraId="6D1E0ED1" w14:textId="77777777" w:rsidR="007261C7" w:rsidRPr="00905312" w:rsidRDefault="007261C7" w:rsidP="007261C7">
      <w:pPr>
        <w:pStyle w:val="ListParagraph"/>
        <w:numPr>
          <w:ilvl w:val="0"/>
          <w:numId w:val="9"/>
        </w:numPr>
        <w:spacing w:line="360" w:lineRule="auto"/>
        <w:jc w:val="both"/>
        <w:rPr>
          <w:rFonts w:ascii="Arial" w:hAnsi="Arial" w:cs="Arial"/>
          <w:sz w:val="24"/>
          <w:szCs w:val="24"/>
          <w:lang w:eastAsia="en-ZA"/>
        </w:rPr>
      </w:pPr>
      <w:r w:rsidRPr="00905312">
        <w:rPr>
          <w:rFonts w:ascii="Arial" w:hAnsi="Arial" w:cs="Arial"/>
          <w:sz w:val="24"/>
          <w:szCs w:val="24"/>
          <w:lang w:eastAsia="en-ZA"/>
        </w:rPr>
        <w:t xml:space="preserve">On-farm infrastructure Development - this may include construction of </w:t>
      </w:r>
      <w:r w:rsidRPr="00905312">
        <w:rPr>
          <w:rFonts w:ascii="Arial" w:hAnsi="Arial" w:cs="Arial"/>
          <w:noProof/>
          <w:sz w:val="24"/>
          <w:szCs w:val="24"/>
          <w:lang w:eastAsia="en-ZA"/>
        </w:rPr>
        <w:drawing>
          <wp:inline distT="0" distB="0" distL="0" distR="0" wp14:anchorId="6F6F6009" wp14:editId="1EC42D43">
            <wp:extent cx="3048" cy="3049"/>
            <wp:effectExtent l="0" t="0" r="0" b="0"/>
            <wp:docPr id="33808" name="Picture 33808"/>
            <wp:cNvGraphicFramePr/>
            <a:graphic xmlns:a="http://schemas.openxmlformats.org/drawingml/2006/main">
              <a:graphicData uri="http://schemas.openxmlformats.org/drawingml/2006/picture">
                <pic:pic xmlns:pic="http://schemas.openxmlformats.org/drawingml/2006/picture">
                  <pic:nvPicPr>
                    <pic:cNvPr id="33808" name="Picture 33808"/>
                    <pic:cNvPicPr/>
                  </pic:nvPicPr>
                  <pic:blipFill>
                    <a:blip r:embed="rId6"/>
                    <a:stretch>
                      <a:fillRect/>
                    </a:stretch>
                  </pic:blipFill>
                  <pic:spPr>
                    <a:xfrm>
                      <a:off x="0" y="0"/>
                      <a:ext cx="3048" cy="3049"/>
                    </a:xfrm>
                    <a:prstGeom prst="rect">
                      <a:avLst/>
                    </a:prstGeom>
                  </pic:spPr>
                </pic:pic>
              </a:graphicData>
            </a:graphic>
          </wp:inline>
        </w:drawing>
      </w:r>
      <w:r w:rsidRPr="00905312">
        <w:rPr>
          <w:rFonts w:ascii="Arial" w:hAnsi="Arial" w:cs="Arial"/>
          <w:sz w:val="24"/>
          <w:szCs w:val="24"/>
          <w:lang w:eastAsia="en-ZA"/>
        </w:rPr>
        <w:t xml:space="preserve">new and renovation or rehabilitation of existing infrastructure for </w:t>
      </w:r>
      <w:r w:rsidRPr="00905312">
        <w:rPr>
          <w:rFonts w:ascii="Arial" w:hAnsi="Arial" w:cs="Arial"/>
          <w:noProof/>
          <w:sz w:val="24"/>
          <w:szCs w:val="24"/>
          <w:lang w:eastAsia="en-ZA"/>
        </w:rPr>
        <w:drawing>
          <wp:inline distT="0" distB="0" distL="0" distR="0" wp14:anchorId="67091DB5" wp14:editId="63C595B3">
            <wp:extent cx="3048" cy="3049"/>
            <wp:effectExtent l="0" t="0" r="0" b="0"/>
            <wp:docPr id="33807" name="Picture 33807"/>
            <wp:cNvGraphicFramePr/>
            <a:graphic xmlns:a="http://schemas.openxmlformats.org/drawingml/2006/main">
              <a:graphicData uri="http://schemas.openxmlformats.org/drawingml/2006/picture">
                <pic:pic xmlns:pic="http://schemas.openxmlformats.org/drawingml/2006/picture">
                  <pic:nvPicPr>
                    <pic:cNvPr id="33807" name="Picture 33807"/>
                    <pic:cNvPicPr/>
                  </pic:nvPicPr>
                  <pic:blipFill>
                    <a:blip r:embed="rId7"/>
                    <a:stretch>
                      <a:fillRect/>
                    </a:stretch>
                  </pic:blipFill>
                  <pic:spPr>
                    <a:xfrm>
                      <a:off x="0" y="0"/>
                      <a:ext cx="3048" cy="3049"/>
                    </a:xfrm>
                    <a:prstGeom prst="rect">
                      <a:avLst/>
                    </a:prstGeom>
                  </pic:spPr>
                </pic:pic>
              </a:graphicData>
            </a:graphic>
          </wp:inline>
        </w:drawing>
      </w:r>
      <w:r w:rsidRPr="00905312">
        <w:rPr>
          <w:rFonts w:ascii="Arial" w:hAnsi="Arial" w:cs="Arial"/>
          <w:sz w:val="24"/>
          <w:szCs w:val="24"/>
          <w:lang w:eastAsia="en-ZA"/>
        </w:rPr>
        <w:t xml:space="preserve">agricultural development. </w:t>
      </w:r>
    </w:p>
    <w:p w14:paraId="352B5B17" w14:textId="77777777" w:rsidR="007261C7" w:rsidRPr="00905312" w:rsidRDefault="007261C7" w:rsidP="007261C7">
      <w:pPr>
        <w:pStyle w:val="ListParagraph"/>
        <w:numPr>
          <w:ilvl w:val="0"/>
          <w:numId w:val="9"/>
        </w:numPr>
        <w:spacing w:line="360" w:lineRule="auto"/>
        <w:jc w:val="both"/>
        <w:rPr>
          <w:rFonts w:ascii="Arial" w:hAnsi="Arial" w:cs="Arial"/>
          <w:sz w:val="24"/>
          <w:szCs w:val="24"/>
          <w:lang w:eastAsia="en-ZA"/>
        </w:rPr>
      </w:pPr>
      <w:r w:rsidRPr="00905312">
        <w:rPr>
          <w:rFonts w:ascii="Arial" w:hAnsi="Arial" w:cs="Arial"/>
          <w:sz w:val="24"/>
          <w:szCs w:val="24"/>
          <w:lang w:eastAsia="en-ZA"/>
        </w:rPr>
        <w:t xml:space="preserve">Off-farm infrastructure — infrastructures constructed outside the farm to support farm production or </w:t>
      </w:r>
      <w:proofErr w:type="spellStart"/>
      <w:r w:rsidRPr="00905312">
        <w:rPr>
          <w:rFonts w:ascii="Arial" w:hAnsi="Arial" w:cs="Arial"/>
          <w:sz w:val="24"/>
          <w:szCs w:val="24"/>
          <w:lang w:eastAsia="en-ZA"/>
        </w:rPr>
        <w:t>agro</w:t>
      </w:r>
      <w:proofErr w:type="spellEnd"/>
      <w:r w:rsidRPr="00905312">
        <w:rPr>
          <w:rFonts w:ascii="Arial" w:hAnsi="Arial" w:cs="Arial"/>
          <w:sz w:val="24"/>
          <w:szCs w:val="24"/>
          <w:lang w:eastAsia="en-ZA"/>
        </w:rPr>
        <w:t>-processing activities</w:t>
      </w:r>
    </w:p>
    <w:p w14:paraId="5B52623D" w14:textId="77777777" w:rsidR="007261C7" w:rsidRPr="00905312" w:rsidRDefault="007261C7" w:rsidP="007261C7">
      <w:pPr>
        <w:pStyle w:val="ListParagraph"/>
        <w:numPr>
          <w:ilvl w:val="0"/>
          <w:numId w:val="9"/>
        </w:numPr>
        <w:spacing w:line="360" w:lineRule="auto"/>
        <w:jc w:val="both"/>
        <w:rPr>
          <w:rFonts w:ascii="Arial" w:hAnsi="Arial" w:cs="Arial"/>
          <w:sz w:val="24"/>
          <w:szCs w:val="24"/>
          <w:lang w:eastAsia="en-ZA"/>
        </w:rPr>
      </w:pPr>
      <w:r w:rsidRPr="00905312">
        <w:rPr>
          <w:rFonts w:ascii="Arial" w:hAnsi="Arial" w:cs="Arial"/>
          <w:sz w:val="24"/>
          <w:szCs w:val="24"/>
          <w:lang w:eastAsia="en-ZA"/>
        </w:rPr>
        <w:t>Production inputs- all inputs required for agricultural production, including but not limited to fertilisers, agricultural remedies, seeds/seedlings, livestock, animal feed.</w:t>
      </w:r>
    </w:p>
    <w:p w14:paraId="028F92AF" w14:textId="77777777" w:rsidR="007261C7" w:rsidRPr="00905312" w:rsidRDefault="007261C7" w:rsidP="007261C7">
      <w:pPr>
        <w:pStyle w:val="ListParagraph"/>
        <w:numPr>
          <w:ilvl w:val="0"/>
          <w:numId w:val="9"/>
        </w:numPr>
        <w:spacing w:line="360" w:lineRule="auto"/>
        <w:jc w:val="both"/>
        <w:rPr>
          <w:rFonts w:ascii="Arial" w:hAnsi="Arial" w:cs="Arial"/>
          <w:sz w:val="24"/>
          <w:szCs w:val="24"/>
          <w:lang w:eastAsia="en-ZA"/>
        </w:rPr>
      </w:pPr>
      <w:r w:rsidRPr="00905312">
        <w:rPr>
          <w:rFonts w:ascii="Arial" w:hAnsi="Arial" w:cs="Arial"/>
          <w:sz w:val="24"/>
          <w:szCs w:val="24"/>
          <w:lang w:eastAsia="en-ZA"/>
        </w:rPr>
        <w:t>Mechanisation Services- ploughing</w:t>
      </w:r>
    </w:p>
    <w:p w14:paraId="58FAF2DA" w14:textId="77777777" w:rsidR="007261C7" w:rsidRPr="00905312" w:rsidRDefault="007261C7" w:rsidP="007261C7">
      <w:pPr>
        <w:pStyle w:val="ListParagraph"/>
        <w:numPr>
          <w:ilvl w:val="0"/>
          <w:numId w:val="9"/>
        </w:numPr>
        <w:spacing w:line="360" w:lineRule="auto"/>
        <w:jc w:val="both"/>
        <w:rPr>
          <w:rFonts w:ascii="Arial" w:hAnsi="Arial" w:cs="Arial"/>
          <w:sz w:val="24"/>
          <w:szCs w:val="24"/>
          <w:lang w:eastAsia="en-ZA"/>
        </w:rPr>
      </w:pPr>
      <w:r w:rsidRPr="00905312">
        <w:rPr>
          <w:rFonts w:ascii="Arial" w:hAnsi="Arial" w:cs="Arial"/>
          <w:sz w:val="24"/>
          <w:szCs w:val="24"/>
          <w:lang w:eastAsia="en-ZA"/>
        </w:rPr>
        <w:t>Mechanisation subsidy- subsidy towards the procurement of tractors and or related agricultural implements.</w:t>
      </w:r>
    </w:p>
    <w:p w14:paraId="2E4386A4" w14:textId="77777777" w:rsidR="007261C7" w:rsidRPr="00905312" w:rsidRDefault="007261C7" w:rsidP="007261C7">
      <w:pPr>
        <w:pStyle w:val="ListParagraph"/>
        <w:numPr>
          <w:ilvl w:val="0"/>
          <w:numId w:val="9"/>
        </w:numPr>
        <w:spacing w:line="360" w:lineRule="auto"/>
        <w:jc w:val="both"/>
        <w:rPr>
          <w:rFonts w:ascii="Arial" w:hAnsi="Arial" w:cs="Arial"/>
          <w:sz w:val="24"/>
          <w:szCs w:val="24"/>
          <w:lang w:eastAsia="en-ZA"/>
        </w:rPr>
      </w:pPr>
      <w:r w:rsidRPr="00905312">
        <w:rPr>
          <w:rFonts w:ascii="Arial" w:hAnsi="Arial" w:cs="Arial"/>
          <w:sz w:val="24"/>
          <w:szCs w:val="24"/>
          <w:lang w:eastAsia="en-ZA"/>
        </w:rPr>
        <w:t>Marketing activities</w:t>
      </w:r>
    </w:p>
    <w:p w14:paraId="6F910C34" w14:textId="77777777" w:rsidR="007261C7" w:rsidRPr="00905312" w:rsidRDefault="007261C7" w:rsidP="007261C7">
      <w:pPr>
        <w:pStyle w:val="ListParagraph"/>
        <w:numPr>
          <w:ilvl w:val="0"/>
          <w:numId w:val="9"/>
        </w:numPr>
        <w:spacing w:line="360" w:lineRule="auto"/>
        <w:jc w:val="both"/>
        <w:rPr>
          <w:rFonts w:ascii="Arial" w:hAnsi="Arial" w:cs="Arial"/>
          <w:sz w:val="24"/>
          <w:szCs w:val="24"/>
          <w:lang w:eastAsia="en-ZA"/>
        </w:rPr>
      </w:pPr>
      <w:r w:rsidRPr="00905312">
        <w:rPr>
          <w:rFonts w:ascii="Arial" w:hAnsi="Arial" w:cs="Arial"/>
          <w:sz w:val="24"/>
          <w:szCs w:val="24"/>
          <w:lang w:eastAsia="en-ZA"/>
        </w:rPr>
        <w:t xml:space="preserve">Capacity building of producers and farm workers </w:t>
      </w:r>
    </w:p>
    <w:p w14:paraId="2A8E23CC" w14:textId="77777777" w:rsidR="007261C7" w:rsidRPr="00905312" w:rsidRDefault="007261C7" w:rsidP="007261C7">
      <w:pPr>
        <w:pStyle w:val="ListParagraph"/>
        <w:numPr>
          <w:ilvl w:val="0"/>
          <w:numId w:val="9"/>
        </w:numPr>
        <w:spacing w:line="360" w:lineRule="auto"/>
        <w:jc w:val="both"/>
        <w:rPr>
          <w:rFonts w:ascii="Arial" w:hAnsi="Arial" w:cs="Arial"/>
          <w:sz w:val="24"/>
          <w:szCs w:val="24"/>
          <w:lang w:eastAsia="en-ZA"/>
        </w:rPr>
      </w:pPr>
      <w:r w:rsidRPr="00905312">
        <w:rPr>
          <w:rFonts w:ascii="Arial" w:hAnsi="Arial" w:cs="Arial"/>
          <w:color w:val="000000" w:themeColor="text1"/>
          <w:sz w:val="24"/>
          <w:szCs w:val="24"/>
          <w:lang w:eastAsia="en-ZA"/>
        </w:rPr>
        <w:t>Provision of Landcare and EPWP support</w:t>
      </w:r>
      <w:r w:rsidRPr="00905312">
        <w:rPr>
          <w:rFonts w:ascii="Arial" w:hAnsi="Arial" w:cs="Arial"/>
          <w:color w:val="EE0000"/>
          <w:sz w:val="24"/>
          <w:szCs w:val="24"/>
          <w:lang w:eastAsia="en-ZA"/>
        </w:rPr>
        <w:t>.</w:t>
      </w:r>
    </w:p>
    <w:p w14:paraId="2A001B28" w14:textId="1ABBAC87" w:rsidR="007261C7" w:rsidRPr="00905312" w:rsidRDefault="007261C7" w:rsidP="007261C7">
      <w:pPr>
        <w:pStyle w:val="ListParagraph"/>
        <w:numPr>
          <w:ilvl w:val="0"/>
          <w:numId w:val="9"/>
        </w:numPr>
        <w:spacing w:line="360" w:lineRule="auto"/>
        <w:jc w:val="both"/>
        <w:rPr>
          <w:rFonts w:ascii="Arial" w:hAnsi="Arial" w:cs="Arial"/>
          <w:sz w:val="24"/>
          <w:szCs w:val="24"/>
          <w:lang w:eastAsia="en-ZA"/>
        </w:rPr>
      </w:pPr>
      <w:r w:rsidRPr="00905312">
        <w:rPr>
          <w:rFonts w:ascii="Arial" w:hAnsi="Arial" w:cs="Arial"/>
          <w:sz w:val="24"/>
          <w:szCs w:val="24"/>
          <w:lang w:eastAsia="en-ZA"/>
        </w:rPr>
        <w:t xml:space="preserve">Provision of Security to the infrastructure put up by the department before it is handed over to the beneficiaries, analysis must be conducted, and due approval must be sought before provision is made. </w:t>
      </w:r>
    </w:p>
    <w:p w14:paraId="611EA366" w14:textId="77777777" w:rsidR="007261C7" w:rsidRPr="00905312" w:rsidRDefault="007261C7" w:rsidP="007261C7">
      <w:pPr>
        <w:pStyle w:val="ListParagraph"/>
        <w:numPr>
          <w:ilvl w:val="0"/>
          <w:numId w:val="9"/>
        </w:numPr>
        <w:spacing w:line="360" w:lineRule="auto"/>
        <w:jc w:val="both"/>
        <w:rPr>
          <w:rFonts w:ascii="Arial" w:hAnsi="Arial" w:cs="Arial"/>
          <w:sz w:val="24"/>
          <w:szCs w:val="24"/>
          <w:lang w:eastAsia="en-ZA"/>
        </w:rPr>
      </w:pPr>
      <w:r w:rsidRPr="00905312">
        <w:rPr>
          <w:rFonts w:ascii="Arial" w:hAnsi="Arial" w:cs="Arial"/>
          <w:sz w:val="24"/>
          <w:szCs w:val="24"/>
          <w:lang w:eastAsia="en-ZA"/>
        </w:rPr>
        <w:t>Provision of electricity during construction of infrastructure and other cases where there is disruption of production,</w:t>
      </w:r>
      <w:r w:rsidRPr="00905312">
        <w:rPr>
          <w:rFonts w:ascii="Arial" w:hAnsi="Arial" w:cs="Arial"/>
          <w:sz w:val="24"/>
          <w:szCs w:val="24"/>
        </w:rPr>
        <w:t xml:space="preserve"> </w:t>
      </w:r>
      <w:r w:rsidRPr="00905312">
        <w:rPr>
          <w:rFonts w:ascii="Arial" w:hAnsi="Arial" w:cs="Arial"/>
          <w:sz w:val="24"/>
          <w:szCs w:val="24"/>
          <w:lang w:eastAsia="en-ZA"/>
        </w:rPr>
        <w:t>analysis must be conducted, and due approval must be sought before provision is made.</w:t>
      </w:r>
    </w:p>
    <w:p w14:paraId="27EAA362" w14:textId="77777777" w:rsidR="009E37E3" w:rsidRPr="00905312" w:rsidRDefault="009E37E3" w:rsidP="00AB1F97">
      <w:pPr>
        <w:spacing w:after="0" w:line="240" w:lineRule="auto"/>
        <w:jc w:val="both"/>
        <w:rPr>
          <w:rFonts w:ascii="Arial" w:eastAsia="Times New Roman" w:hAnsi="Arial" w:cs="Arial"/>
          <w:color w:val="FF0000"/>
          <w:kern w:val="0"/>
          <w:sz w:val="24"/>
          <w:szCs w:val="24"/>
          <w:lang w:val="en-US"/>
          <w14:ligatures w14:val="none"/>
        </w:rPr>
      </w:pPr>
    </w:p>
    <w:p w14:paraId="3830CA4B" w14:textId="77777777" w:rsidR="009E37E3" w:rsidRPr="00905312" w:rsidRDefault="009E37E3" w:rsidP="00AB1F97">
      <w:pPr>
        <w:spacing w:after="0" w:line="240" w:lineRule="auto"/>
        <w:jc w:val="both"/>
        <w:rPr>
          <w:rFonts w:ascii="Arial" w:eastAsia="Times New Roman" w:hAnsi="Arial" w:cs="Arial"/>
          <w:color w:val="FF0000"/>
          <w:kern w:val="0"/>
          <w:sz w:val="24"/>
          <w:szCs w:val="24"/>
          <w:lang w:val="en-US"/>
          <w14:ligatures w14:val="none"/>
        </w:rPr>
      </w:pPr>
    </w:p>
    <w:p w14:paraId="162282BC" w14:textId="788C5A07" w:rsidR="00AB1F97" w:rsidRPr="00905312" w:rsidRDefault="00AB1F97" w:rsidP="00AB1F97">
      <w:pPr>
        <w:spacing w:after="0" w:line="240" w:lineRule="auto"/>
        <w:jc w:val="both"/>
        <w:rPr>
          <w:rFonts w:ascii="Arial" w:eastAsia="Times New Roman" w:hAnsi="Arial" w:cs="Arial"/>
          <w:b/>
          <w:bCs/>
          <w:kern w:val="0"/>
          <w:sz w:val="24"/>
          <w:szCs w:val="24"/>
          <w:lang w:val="en-US"/>
          <w14:ligatures w14:val="none"/>
        </w:rPr>
      </w:pPr>
      <w:r w:rsidRPr="00905312">
        <w:rPr>
          <w:rFonts w:ascii="Arial" w:eastAsia="Times New Roman" w:hAnsi="Arial" w:cs="Arial"/>
          <w:b/>
          <w:bCs/>
          <w:kern w:val="0"/>
          <w:sz w:val="24"/>
          <w:szCs w:val="24"/>
          <w:lang w:val="en-US"/>
          <w14:ligatures w14:val="none"/>
        </w:rPr>
        <w:t xml:space="preserve">The targeted commodities that </w:t>
      </w:r>
      <w:r w:rsidR="008877CD" w:rsidRPr="00905312">
        <w:rPr>
          <w:rFonts w:ascii="Arial" w:eastAsia="Times New Roman" w:hAnsi="Arial" w:cs="Arial"/>
          <w:b/>
          <w:bCs/>
          <w:kern w:val="0"/>
          <w:sz w:val="24"/>
          <w:szCs w:val="24"/>
          <w:lang w:val="en-US"/>
          <w14:ligatures w14:val="none"/>
        </w:rPr>
        <w:t>Producers</w:t>
      </w:r>
      <w:r w:rsidRPr="00905312">
        <w:rPr>
          <w:rFonts w:ascii="Arial" w:eastAsia="Times New Roman" w:hAnsi="Arial" w:cs="Arial"/>
          <w:b/>
          <w:bCs/>
          <w:kern w:val="0"/>
          <w:sz w:val="24"/>
          <w:szCs w:val="24"/>
          <w:lang w:val="en-US"/>
          <w14:ligatures w14:val="none"/>
        </w:rPr>
        <w:t xml:space="preserve"> will get support on are as follows:</w:t>
      </w:r>
    </w:p>
    <w:p w14:paraId="6883025B" w14:textId="77777777" w:rsidR="00C15498" w:rsidRPr="00905312" w:rsidRDefault="00C15498" w:rsidP="00AB1F97">
      <w:pPr>
        <w:spacing w:after="0" w:line="240" w:lineRule="auto"/>
        <w:jc w:val="both"/>
        <w:rPr>
          <w:rFonts w:ascii="Arial" w:eastAsia="Times New Roman" w:hAnsi="Arial" w:cs="Arial"/>
          <w:b/>
          <w:bCs/>
          <w:kern w:val="0"/>
          <w:sz w:val="24"/>
          <w:szCs w:val="24"/>
          <w:lang w:val="en-US"/>
          <w14:ligatures w14:val="none"/>
        </w:rPr>
      </w:pPr>
    </w:p>
    <w:p w14:paraId="44FE2649" w14:textId="77777777" w:rsidR="00AB1F97" w:rsidRPr="00905312" w:rsidRDefault="00AB1F97" w:rsidP="00AB1F97">
      <w:pPr>
        <w:numPr>
          <w:ilvl w:val="0"/>
          <w:numId w:val="1"/>
        </w:numPr>
        <w:spacing w:after="0" w:line="256" w:lineRule="auto"/>
        <w:contextualSpacing/>
        <w:jc w:val="both"/>
        <w:rPr>
          <w:rFonts w:ascii="Arial" w:eastAsia="Times New Roman" w:hAnsi="Arial" w:cs="Arial"/>
          <w:kern w:val="0"/>
          <w:sz w:val="24"/>
          <w:szCs w:val="24"/>
          <w:lang w:val="en-US"/>
          <w14:ligatures w14:val="none"/>
        </w:rPr>
      </w:pPr>
      <w:r w:rsidRPr="00905312">
        <w:rPr>
          <w:rFonts w:ascii="Arial" w:eastAsia="Times New Roman" w:hAnsi="Arial" w:cs="Arial"/>
          <w:kern w:val="0"/>
          <w:sz w:val="24"/>
          <w:szCs w:val="24"/>
          <w:lang w:val="en-US"/>
          <w14:ligatures w14:val="none"/>
        </w:rPr>
        <w:t>Poultry – day old chicks, point of lay pullets, feeds, and medication.</w:t>
      </w:r>
    </w:p>
    <w:p w14:paraId="650F9D01" w14:textId="39FEBB15" w:rsidR="00AB1F97" w:rsidRPr="00905312" w:rsidRDefault="00AB1F97" w:rsidP="00AB1F97">
      <w:pPr>
        <w:numPr>
          <w:ilvl w:val="0"/>
          <w:numId w:val="1"/>
        </w:numPr>
        <w:spacing w:after="0" w:line="256" w:lineRule="auto"/>
        <w:contextualSpacing/>
        <w:jc w:val="both"/>
        <w:rPr>
          <w:rFonts w:ascii="Arial" w:eastAsia="Times New Roman" w:hAnsi="Arial" w:cs="Arial"/>
          <w:kern w:val="0"/>
          <w:sz w:val="24"/>
          <w:szCs w:val="24"/>
          <w:lang w:val="en-US"/>
          <w14:ligatures w14:val="none"/>
        </w:rPr>
      </w:pPr>
      <w:r w:rsidRPr="00905312">
        <w:rPr>
          <w:rFonts w:ascii="Arial" w:eastAsia="Times New Roman" w:hAnsi="Arial" w:cs="Arial"/>
          <w:kern w:val="0"/>
          <w:sz w:val="24"/>
          <w:szCs w:val="24"/>
          <w:lang w:val="en-US"/>
          <w14:ligatures w14:val="none"/>
        </w:rPr>
        <w:t>Vegetables</w:t>
      </w:r>
      <w:r w:rsidR="005A4A01" w:rsidRPr="00905312">
        <w:rPr>
          <w:rFonts w:ascii="Arial" w:eastAsia="Times New Roman" w:hAnsi="Arial" w:cs="Arial"/>
          <w:kern w:val="0"/>
          <w:sz w:val="24"/>
          <w:szCs w:val="24"/>
          <w:lang w:val="en-US"/>
          <w14:ligatures w14:val="none"/>
        </w:rPr>
        <w:t>/</w:t>
      </w:r>
      <w:r w:rsidR="00C31F67" w:rsidRPr="00905312">
        <w:rPr>
          <w:rFonts w:ascii="Arial" w:eastAsia="Times New Roman" w:hAnsi="Arial" w:cs="Arial"/>
          <w:kern w:val="0"/>
          <w:sz w:val="24"/>
          <w:szCs w:val="24"/>
          <w:lang w:val="en-US"/>
          <w14:ligatures w14:val="none"/>
        </w:rPr>
        <w:t xml:space="preserve"> Grain</w:t>
      </w:r>
      <w:r w:rsidR="00FD4165" w:rsidRPr="00905312">
        <w:rPr>
          <w:rFonts w:ascii="Arial" w:eastAsia="Times New Roman" w:hAnsi="Arial" w:cs="Arial"/>
          <w:kern w:val="0"/>
          <w:sz w:val="24"/>
          <w:szCs w:val="24"/>
          <w:lang w:val="en-US"/>
          <w14:ligatures w14:val="none"/>
        </w:rPr>
        <w:t>/Industrial crops</w:t>
      </w:r>
      <w:r w:rsidRPr="00905312">
        <w:rPr>
          <w:rFonts w:ascii="Arial" w:eastAsia="Times New Roman" w:hAnsi="Arial" w:cs="Arial"/>
          <w:kern w:val="0"/>
          <w:sz w:val="24"/>
          <w:szCs w:val="24"/>
          <w:lang w:val="en-US"/>
          <w14:ligatures w14:val="none"/>
        </w:rPr>
        <w:t xml:space="preserve"> – seeds, seedlings, fertilizers, pesticides, and herbicides</w:t>
      </w:r>
    </w:p>
    <w:p w14:paraId="23070B14" w14:textId="77777777" w:rsidR="00AB1F97" w:rsidRPr="00905312" w:rsidRDefault="00AB1F97" w:rsidP="00AB1F97">
      <w:pPr>
        <w:numPr>
          <w:ilvl w:val="0"/>
          <w:numId w:val="1"/>
        </w:numPr>
        <w:spacing w:after="0" w:line="256" w:lineRule="auto"/>
        <w:contextualSpacing/>
        <w:jc w:val="both"/>
        <w:rPr>
          <w:rFonts w:ascii="Arial" w:eastAsia="Times New Roman" w:hAnsi="Arial" w:cs="Arial"/>
          <w:kern w:val="0"/>
          <w:sz w:val="24"/>
          <w:szCs w:val="24"/>
          <w:lang w:val="en-US"/>
          <w14:ligatures w14:val="none"/>
        </w:rPr>
      </w:pPr>
      <w:r w:rsidRPr="00905312">
        <w:rPr>
          <w:rFonts w:ascii="Arial" w:eastAsia="Times New Roman" w:hAnsi="Arial" w:cs="Arial"/>
          <w:kern w:val="0"/>
          <w:sz w:val="24"/>
          <w:szCs w:val="24"/>
          <w:lang w:val="en-US"/>
          <w14:ligatures w14:val="none"/>
        </w:rPr>
        <w:t>Fruits – fertilizers, pesticides, and herbicides</w:t>
      </w:r>
    </w:p>
    <w:p w14:paraId="6040BE54" w14:textId="77777777" w:rsidR="00AB1F97" w:rsidRPr="00905312" w:rsidRDefault="00AB1F97" w:rsidP="00AB1F97">
      <w:pPr>
        <w:numPr>
          <w:ilvl w:val="0"/>
          <w:numId w:val="1"/>
        </w:numPr>
        <w:spacing w:after="0" w:line="256" w:lineRule="auto"/>
        <w:contextualSpacing/>
        <w:jc w:val="both"/>
        <w:rPr>
          <w:rFonts w:ascii="Arial" w:eastAsia="Times New Roman" w:hAnsi="Arial" w:cs="Arial"/>
          <w:kern w:val="0"/>
          <w:sz w:val="24"/>
          <w:szCs w:val="24"/>
          <w:lang w:val="en-US"/>
          <w14:ligatures w14:val="none"/>
        </w:rPr>
      </w:pPr>
      <w:r w:rsidRPr="00905312">
        <w:rPr>
          <w:rFonts w:ascii="Arial" w:eastAsia="Times New Roman" w:hAnsi="Arial" w:cs="Arial"/>
          <w:kern w:val="0"/>
          <w:sz w:val="24"/>
          <w:szCs w:val="24"/>
          <w:lang w:val="en-US"/>
          <w14:ligatures w14:val="none"/>
        </w:rPr>
        <w:t>Livestock – feeds, medication, and breeding stock for intensive production system (camp control)</w:t>
      </w:r>
    </w:p>
    <w:p w14:paraId="2CDBD985" w14:textId="77777777" w:rsidR="003B79AA" w:rsidRPr="00905312" w:rsidRDefault="003B79AA" w:rsidP="003B79AA">
      <w:pPr>
        <w:numPr>
          <w:ilvl w:val="0"/>
          <w:numId w:val="1"/>
        </w:numPr>
        <w:spacing w:after="0" w:line="256" w:lineRule="auto"/>
        <w:contextualSpacing/>
        <w:jc w:val="both"/>
        <w:rPr>
          <w:rFonts w:ascii="Arial" w:eastAsia="Times New Roman" w:hAnsi="Arial" w:cs="Arial"/>
          <w:kern w:val="0"/>
          <w:sz w:val="24"/>
          <w:szCs w:val="24"/>
          <w:lang w:val="en-US"/>
          <w14:ligatures w14:val="none"/>
        </w:rPr>
      </w:pPr>
      <w:r w:rsidRPr="00905312">
        <w:rPr>
          <w:rFonts w:ascii="Arial" w:eastAsia="Times New Roman" w:hAnsi="Arial" w:cs="Arial"/>
          <w:kern w:val="0"/>
          <w:sz w:val="24"/>
          <w:szCs w:val="24"/>
          <w:lang w:val="en-US"/>
          <w14:ligatures w14:val="none"/>
        </w:rPr>
        <w:t>Apiculture</w:t>
      </w:r>
    </w:p>
    <w:p w14:paraId="09349D4F" w14:textId="77777777" w:rsidR="003B79AA" w:rsidRPr="00905312" w:rsidRDefault="003B79AA" w:rsidP="003B79AA">
      <w:pPr>
        <w:numPr>
          <w:ilvl w:val="0"/>
          <w:numId w:val="1"/>
        </w:numPr>
        <w:spacing w:after="0" w:line="256" w:lineRule="auto"/>
        <w:contextualSpacing/>
        <w:jc w:val="both"/>
        <w:rPr>
          <w:rFonts w:ascii="Arial" w:eastAsia="Times New Roman" w:hAnsi="Arial" w:cs="Arial"/>
          <w:kern w:val="0"/>
          <w:sz w:val="24"/>
          <w:szCs w:val="24"/>
          <w:lang w:val="en-US"/>
          <w14:ligatures w14:val="none"/>
        </w:rPr>
      </w:pPr>
      <w:r w:rsidRPr="00905312">
        <w:rPr>
          <w:rFonts w:ascii="Arial" w:eastAsia="Times New Roman" w:hAnsi="Arial" w:cs="Arial"/>
          <w:kern w:val="0"/>
          <w:sz w:val="24"/>
          <w:szCs w:val="24"/>
          <w:lang w:val="en-US"/>
          <w14:ligatures w14:val="none"/>
        </w:rPr>
        <w:t>Rabbitry</w:t>
      </w:r>
    </w:p>
    <w:p w14:paraId="428398F2" w14:textId="77777777" w:rsidR="003B79AA" w:rsidRPr="00905312" w:rsidRDefault="003B79AA" w:rsidP="003B79AA">
      <w:pPr>
        <w:numPr>
          <w:ilvl w:val="0"/>
          <w:numId w:val="1"/>
        </w:numPr>
        <w:spacing w:after="0" w:line="256" w:lineRule="auto"/>
        <w:contextualSpacing/>
        <w:jc w:val="both"/>
        <w:rPr>
          <w:rFonts w:ascii="Arial" w:eastAsia="Times New Roman" w:hAnsi="Arial" w:cs="Arial"/>
          <w:kern w:val="0"/>
          <w:sz w:val="24"/>
          <w:szCs w:val="24"/>
          <w:lang w:val="en-US"/>
          <w14:ligatures w14:val="none"/>
        </w:rPr>
      </w:pPr>
      <w:r w:rsidRPr="00905312">
        <w:rPr>
          <w:rFonts w:ascii="Arial" w:eastAsia="Times New Roman" w:hAnsi="Arial" w:cs="Arial"/>
          <w:kern w:val="0"/>
          <w:sz w:val="24"/>
          <w:szCs w:val="24"/>
          <w:lang w:val="en-US"/>
          <w14:ligatures w14:val="none"/>
        </w:rPr>
        <w:t>Aquaculture</w:t>
      </w:r>
    </w:p>
    <w:p w14:paraId="7AF695F0" w14:textId="381860FC" w:rsidR="00FF6F3A" w:rsidRPr="00905312" w:rsidRDefault="00FF6F3A" w:rsidP="003B79AA">
      <w:pPr>
        <w:numPr>
          <w:ilvl w:val="0"/>
          <w:numId w:val="1"/>
        </w:numPr>
        <w:spacing w:after="0" w:line="256" w:lineRule="auto"/>
        <w:contextualSpacing/>
        <w:jc w:val="both"/>
        <w:rPr>
          <w:rFonts w:ascii="Arial" w:eastAsia="Times New Roman" w:hAnsi="Arial" w:cs="Arial"/>
          <w:kern w:val="0"/>
          <w:sz w:val="24"/>
          <w:szCs w:val="24"/>
          <w:lang w:val="en-US"/>
          <w14:ligatures w14:val="none"/>
        </w:rPr>
      </w:pPr>
      <w:r w:rsidRPr="00905312">
        <w:rPr>
          <w:rFonts w:ascii="Arial" w:eastAsia="Times New Roman" w:hAnsi="Arial" w:cs="Arial"/>
          <w:kern w:val="0"/>
          <w:sz w:val="24"/>
          <w:szCs w:val="24"/>
          <w:lang w:val="en-US"/>
          <w14:ligatures w14:val="none"/>
        </w:rPr>
        <w:t>Piggery</w:t>
      </w:r>
    </w:p>
    <w:p w14:paraId="4B672C1B" w14:textId="02E2EBB0" w:rsidR="008A5B93" w:rsidRPr="00905312" w:rsidRDefault="008A5B93" w:rsidP="003B79AA">
      <w:pPr>
        <w:numPr>
          <w:ilvl w:val="0"/>
          <w:numId w:val="1"/>
        </w:numPr>
        <w:spacing w:after="0" w:line="256" w:lineRule="auto"/>
        <w:contextualSpacing/>
        <w:jc w:val="both"/>
        <w:rPr>
          <w:rFonts w:ascii="Arial" w:eastAsia="Times New Roman" w:hAnsi="Arial" w:cs="Arial"/>
          <w:kern w:val="0"/>
          <w:sz w:val="24"/>
          <w:szCs w:val="24"/>
          <w:lang w:val="en-US"/>
          <w14:ligatures w14:val="none"/>
        </w:rPr>
      </w:pPr>
      <w:r w:rsidRPr="00905312">
        <w:rPr>
          <w:rFonts w:ascii="Arial" w:eastAsia="Times New Roman" w:hAnsi="Arial" w:cs="Arial"/>
          <w:kern w:val="0"/>
          <w:sz w:val="24"/>
          <w:szCs w:val="24"/>
          <w:lang w:val="en-US"/>
          <w14:ligatures w14:val="none"/>
        </w:rPr>
        <w:t>And others</w:t>
      </w:r>
    </w:p>
    <w:p w14:paraId="7716CEB0" w14:textId="77777777" w:rsidR="003B79AA" w:rsidRPr="00905312" w:rsidRDefault="003B79AA" w:rsidP="009D0517">
      <w:pPr>
        <w:spacing w:after="0" w:line="240" w:lineRule="auto"/>
        <w:contextualSpacing/>
        <w:jc w:val="both"/>
        <w:rPr>
          <w:rFonts w:ascii="Arial" w:eastAsia="Times New Roman" w:hAnsi="Arial" w:cs="Arial"/>
          <w:b/>
          <w:bCs/>
          <w:kern w:val="0"/>
          <w:sz w:val="24"/>
          <w:szCs w:val="24"/>
          <w:lang w:val="en-US"/>
          <w14:ligatures w14:val="none"/>
        </w:rPr>
      </w:pPr>
    </w:p>
    <w:p w14:paraId="704E0C32" w14:textId="5A402108" w:rsidR="0052773B" w:rsidRPr="00905312" w:rsidRDefault="00405768" w:rsidP="009D0517">
      <w:pPr>
        <w:spacing w:after="0" w:line="240" w:lineRule="auto"/>
        <w:contextualSpacing/>
        <w:jc w:val="both"/>
        <w:rPr>
          <w:rFonts w:ascii="Arial" w:eastAsia="Times New Roman" w:hAnsi="Arial" w:cs="Arial"/>
          <w:b/>
          <w:bCs/>
          <w:kern w:val="0"/>
          <w:sz w:val="24"/>
          <w:szCs w:val="24"/>
          <w:lang w:val="en-US"/>
          <w14:ligatures w14:val="none"/>
        </w:rPr>
      </w:pPr>
      <w:r w:rsidRPr="00905312">
        <w:rPr>
          <w:rFonts w:ascii="Arial" w:eastAsia="Times New Roman" w:hAnsi="Arial" w:cs="Arial"/>
          <w:b/>
          <w:bCs/>
          <w:kern w:val="0"/>
          <w:sz w:val="24"/>
          <w:szCs w:val="24"/>
          <w:lang w:val="en-US"/>
          <w14:ligatures w14:val="none"/>
        </w:rPr>
        <w:lastRenderedPageBreak/>
        <w:t>Producers who may be given preference</w:t>
      </w:r>
    </w:p>
    <w:p w14:paraId="3869BA0A" w14:textId="530C60DB" w:rsidR="003D5592" w:rsidRPr="00905312" w:rsidRDefault="003D5592" w:rsidP="00176E0D">
      <w:pPr>
        <w:pStyle w:val="ListParagraph"/>
        <w:spacing w:after="0" w:line="240" w:lineRule="auto"/>
        <w:jc w:val="both"/>
        <w:rPr>
          <w:rFonts w:ascii="Arial" w:eastAsia="Times New Roman" w:hAnsi="Arial" w:cs="Arial"/>
          <w:color w:val="EE0000"/>
          <w:kern w:val="0"/>
          <w:sz w:val="24"/>
          <w:szCs w:val="24"/>
          <w:lang w:val="en-US"/>
          <w14:ligatures w14:val="none"/>
        </w:rPr>
      </w:pPr>
    </w:p>
    <w:p w14:paraId="4B12E52D" w14:textId="1254BC09" w:rsidR="003D5592" w:rsidRPr="00905312" w:rsidRDefault="003D5592" w:rsidP="003D5592">
      <w:pPr>
        <w:numPr>
          <w:ilvl w:val="0"/>
          <w:numId w:val="1"/>
        </w:numPr>
        <w:spacing w:after="0" w:line="240" w:lineRule="auto"/>
        <w:jc w:val="both"/>
        <w:rPr>
          <w:rFonts w:ascii="Arial" w:eastAsia="Times New Roman" w:hAnsi="Arial" w:cs="Arial"/>
          <w:kern w:val="0"/>
          <w:sz w:val="24"/>
          <w:szCs w:val="24"/>
          <w14:ligatures w14:val="none"/>
        </w:rPr>
      </w:pPr>
      <w:r w:rsidRPr="00905312">
        <w:rPr>
          <w:rFonts w:ascii="Arial" w:eastAsia="Times New Roman" w:hAnsi="Arial" w:cs="Arial"/>
          <w:kern w:val="0"/>
          <w:sz w:val="24"/>
          <w:szCs w:val="24"/>
          <w:lang w:val="en-GB"/>
          <w14:ligatures w14:val="none"/>
        </w:rPr>
        <w:t xml:space="preserve">Unemployed </w:t>
      </w:r>
      <w:r w:rsidR="007261C7" w:rsidRPr="00905312">
        <w:rPr>
          <w:rFonts w:ascii="Arial" w:eastAsia="Times New Roman" w:hAnsi="Arial" w:cs="Arial"/>
          <w:kern w:val="0"/>
          <w:sz w:val="24"/>
          <w:szCs w:val="24"/>
          <w:lang w:val="en-GB"/>
          <w14:ligatures w14:val="none"/>
        </w:rPr>
        <w:t>agric</w:t>
      </w:r>
      <w:r w:rsidR="008D2FD4" w:rsidRPr="00905312">
        <w:rPr>
          <w:rFonts w:ascii="Arial" w:eastAsia="Times New Roman" w:hAnsi="Arial" w:cs="Arial"/>
          <w:kern w:val="0"/>
          <w:sz w:val="24"/>
          <w:szCs w:val="24"/>
          <w:lang w:val="en-GB"/>
          <w14:ligatures w14:val="none"/>
        </w:rPr>
        <w:t xml:space="preserve">ulture </w:t>
      </w:r>
      <w:r w:rsidRPr="00905312">
        <w:rPr>
          <w:rFonts w:ascii="Arial" w:eastAsia="Times New Roman" w:hAnsi="Arial" w:cs="Arial"/>
          <w:kern w:val="0"/>
          <w:sz w:val="24"/>
          <w:szCs w:val="24"/>
          <w:lang w:val="en-GB"/>
          <w14:ligatures w14:val="none"/>
        </w:rPr>
        <w:t xml:space="preserve">graduates participating in the Department’s graduate placement programme </w:t>
      </w:r>
    </w:p>
    <w:p w14:paraId="1CB40511" w14:textId="4F2CF701" w:rsidR="003D5592" w:rsidRPr="00905312" w:rsidRDefault="003D5592" w:rsidP="003D5592">
      <w:pPr>
        <w:numPr>
          <w:ilvl w:val="0"/>
          <w:numId w:val="1"/>
        </w:numPr>
        <w:spacing w:after="0" w:line="240" w:lineRule="auto"/>
        <w:jc w:val="both"/>
        <w:rPr>
          <w:rFonts w:ascii="Arial" w:eastAsia="Times New Roman" w:hAnsi="Arial" w:cs="Arial"/>
          <w:kern w:val="0"/>
          <w:sz w:val="24"/>
          <w:szCs w:val="24"/>
          <w14:ligatures w14:val="none"/>
        </w:rPr>
      </w:pPr>
      <w:r w:rsidRPr="00905312">
        <w:rPr>
          <w:rFonts w:ascii="Arial" w:eastAsia="Times New Roman" w:hAnsi="Arial" w:cs="Arial"/>
          <w:kern w:val="0"/>
          <w:sz w:val="24"/>
          <w:szCs w:val="24"/>
          <w:lang w:val="en-GB"/>
          <w14:ligatures w14:val="none"/>
        </w:rPr>
        <w:t>Designated groups, including women, youth, military veterans, and persons</w:t>
      </w:r>
      <w:r w:rsidR="00B0081D" w:rsidRPr="00905312">
        <w:rPr>
          <w:rFonts w:ascii="Arial" w:eastAsia="Times New Roman" w:hAnsi="Arial" w:cs="Arial"/>
          <w:kern w:val="0"/>
          <w:sz w:val="24"/>
          <w:szCs w:val="24"/>
          <w:lang w:val="en-GB"/>
          <w14:ligatures w14:val="none"/>
        </w:rPr>
        <w:t xml:space="preserve"> living</w:t>
      </w:r>
      <w:r w:rsidRPr="00905312">
        <w:rPr>
          <w:rFonts w:ascii="Arial" w:eastAsia="Times New Roman" w:hAnsi="Arial" w:cs="Arial"/>
          <w:kern w:val="0"/>
          <w:sz w:val="24"/>
          <w:szCs w:val="24"/>
          <w:lang w:val="en-GB"/>
          <w14:ligatures w14:val="none"/>
        </w:rPr>
        <w:t xml:space="preserve"> with disabilities</w:t>
      </w:r>
    </w:p>
    <w:p w14:paraId="16336B0D" w14:textId="361D7687" w:rsidR="00FA4EF3" w:rsidRPr="00905312" w:rsidRDefault="00FA4EF3" w:rsidP="003D5592">
      <w:pPr>
        <w:numPr>
          <w:ilvl w:val="0"/>
          <w:numId w:val="1"/>
        </w:numPr>
        <w:spacing w:after="0" w:line="240" w:lineRule="auto"/>
        <w:jc w:val="both"/>
        <w:rPr>
          <w:rFonts w:ascii="Arial" w:eastAsia="Times New Roman" w:hAnsi="Arial" w:cs="Arial"/>
          <w:kern w:val="0"/>
          <w:sz w:val="24"/>
          <w:szCs w:val="24"/>
          <w14:ligatures w14:val="none"/>
        </w:rPr>
      </w:pPr>
      <w:r w:rsidRPr="00905312">
        <w:rPr>
          <w:rFonts w:ascii="Arial" w:eastAsia="Times New Roman" w:hAnsi="Arial" w:cs="Arial"/>
          <w:kern w:val="0"/>
          <w:sz w:val="24"/>
          <w:szCs w:val="24"/>
          <w:lang w:val="en-GB"/>
          <w14:ligatures w14:val="none"/>
        </w:rPr>
        <w:t>Traditional leaders</w:t>
      </w:r>
    </w:p>
    <w:p w14:paraId="71CE7C09" w14:textId="77777777" w:rsidR="003D5592" w:rsidRPr="00905312" w:rsidRDefault="003D5592" w:rsidP="003D5592">
      <w:pPr>
        <w:spacing w:after="0" w:line="240" w:lineRule="auto"/>
        <w:ind w:left="360"/>
        <w:jc w:val="both"/>
        <w:rPr>
          <w:rFonts w:ascii="Arial" w:eastAsia="Times New Roman" w:hAnsi="Arial" w:cs="Arial"/>
          <w:color w:val="EE0000"/>
          <w:kern w:val="0"/>
          <w:sz w:val="24"/>
          <w:szCs w:val="24"/>
          <w:lang w:val="en-US"/>
          <w14:ligatures w14:val="none"/>
        </w:rPr>
      </w:pPr>
    </w:p>
    <w:p w14:paraId="48F94710" w14:textId="77777777" w:rsidR="00FF21A6" w:rsidRPr="00905312" w:rsidRDefault="00FF21A6" w:rsidP="00FF21A6">
      <w:pPr>
        <w:spacing w:after="0" w:line="240" w:lineRule="auto"/>
        <w:contextualSpacing/>
        <w:jc w:val="both"/>
        <w:rPr>
          <w:rFonts w:ascii="Arial" w:eastAsia="Times New Roman" w:hAnsi="Arial" w:cs="Arial"/>
          <w:kern w:val="0"/>
          <w:sz w:val="24"/>
          <w:szCs w:val="24"/>
          <w:lang w:val="en-US"/>
          <w14:ligatures w14:val="none"/>
        </w:rPr>
      </w:pPr>
    </w:p>
    <w:p w14:paraId="7CF632CE" w14:textId="7D627953" w:rsidR="00AB1F97" w:rsidRPr="00905312" w:rsidRDefault="00137D51" w:rsidP="00A34957">
      <w:pPr>
        <w:spacing w:after="0" w:line="240" w:lineRule="auto"/>
        <w:contextualSpacing/>
        <w:jc w:val="both"/>
        <w:rPr>
          <w:rFonts w:ascii="Arial" w:eastAsia="Times New Roman" w:hAnsi="Arial" w:cs="Arial"/>
          <w:kern w:val="0"/>
          <w:sz w:val="24"/>
          <w:szCs w:val="24"/>
          <w:lang w:val="en-US"/>
          <w14:ligatures w14:val="none"/>
        </w:rPr>
      </w:pPr>
      <w:r w:rsidRPr="00905312">
        <w:rPr>
          <w:rFonts w:ascii="Arial" w:eastAsia="Times New Roman" w:hAnsi="Arial" w:cs="Arial"/>
          <w:kern w:val="0"/>
          <w:sz w:val="24"/>
          <w:szCs w:val="24"/>
          <w:lang w:val="en-US"/>
          <w14:ligatures w14:val="none"/>
        </w:rPr>
        <w:t>Producers</w:t>
      </w:r>
      <w:r w:rsidR="00AB1F97" w:rsidRPr="00905312">
        <w:rPr>
          <w:rFonts w:ascii="Arial" w:eastAsia="Times New Roman" w:hAnsi="Arial" w:cs="Arial"/>
          <w:kern w:val="0"/>
          <w:sz w:val="24"/>
          <w:szCs w:val="24"/>
          <w:lang w:val="en-US"/>
          <w14:ligatures w14:val="none"/>
        </w:rPr>
        <w:t xml:space="preserve"> are encouraged to apply for support in the category they qualify for according to the type of the commodity, land, size, and scale of production. These are some of the determining factors that qualify farmers for financial allocation. But due to limitation of funds, not all qualifying </w:t>
      </w:r>
      <w:r w:rsidR="00963B37" w:rsidRPr="00905312">
        <w:rPr>
          <w:rFonts w:ascii="Arial" w:eastAsia="Times New Roman" w:hAnsi="Arial" w:cs="Arial"/>
          <w:kern w:val="0"/>
          <w:sz w:val="24"/>
          <w:szCs w:val="24"/>
          <w:lang w:val="en-US"/>
          <w14:ligatures w14:val="none"/>
        </w:rPr>
        <w:t>producers</w:t>
      </w:r>
      <w:r w:rsidR="00AB1F97" w:rsidRPr="00905312">
        <w:rPr>
          <w:rFonts w:ascii="Arial" w:eastAsia="Times New Roman" w:hAnsi="Arial" w:cs="Arial"/>
          <w:kern w:val="0"/>
          <w:sz w:val="24"/>
          <w:szCs w:val="24"/>
          <w:lang w:val="en-US"/>
          <w14:ligatures w14:val="none"/>
        </w:rPr>
        <w:t xml:space="preserve"> will be funded. </w:t>
      </w:r>
    </w:p>
    <w:p w14:paraId="0C07F230" w14:textId="77777777" w:rsidR="00AB1F97" w:rsidRPr="00905312" w:rsidRDefault="00AB1F97" w:rsidP="00AB1F97">
      <w:pPr>
        <w:spacing w:after="0" w:line="240" w:lineRule="auto"/>
        <w:jc w:val="both"/>
        <w:rPr>
          <w:rFonts w:ascii="Arial" w:eastAsia="Times New Roman" w:hAnsi="Arial" w:cs="Arial"/>
          <w:kern w:val="0"/>
          <w:sz w:val="24"/>
          <w:szCs w:val="24"/>
          <w:lang w:val="en-US"/>
          <w14:ligatures w14:val="none"/>
        </w:rPr>
      </w:pPr>
    </w:p>
    <w:p w14:paraId="27E2DDE7" w14:textId="7EB43ED2" w:rsidR="00AB1F97" w:rsidRPr="00905312" w:rsidRDefault="00AB1F97" w:rsidP="00AB1F97">
      <w:pPr>
        <w:spacing w:after="0" w:line="240" w:lineRule="auto"/>
        <w:jc w:val="both"/>
        <w:rPr>
          <w:rFonts w:ascii="Arial" w:eastAsia="Times New Roman" w:hAnsi="Arial" w:cs="Arial"/>
          <w:color w:val="EE0000"/>
          <w:kern w:val="0"/>
          <w:sz w:val="24"/>
          <w:szCs w:val="24"/>
          <w:lang w:val="en-US"/>
          <w14:ligatures w14:val="none"/>
        </w:rPr>
      </w:pPr>
      <w:r w:rsidRPr="00905312">
        <w:rPr>
          <w:rFonts w:ascii="Arial" w:eastAsia="Times New Roman" w:hAnsi="Arial" w:cs="Arial"/>
          <w:kern w:val="0"/>
          <w:sz w:val="24"/>
          <w:szCs w:val="24"/>
          <w:lang w:val="en-US"/>
          <w14:ligatures w14:val="none"/>
        </w:rPr>
        <w:t xml:space="preserve">Download application forms at departmental website at </w:t>
      </w:r>
      <w:hyperlink r:id="rId8" w:history="1">
        <w:r w:rsidRPr="00905312">
          <w:rPr>
            <w:rFonts w:ascii="Arial" w:eastAsiaTheme="majorEastAsia" w:hAnsi="Arial" w:cs="Arial"/>
            <w:color w:val="C00000"/>
            <w:kern w:val="0"/>
            <w:sz w:val="24"/>
            <w:szCs w:val="24"/>
            <w:u w:val="single"/>
            <w:lang w:val="en-US"/>
            <w14:ligatures w14:val="none"/>
          </w:rPr>
          <w:t>www.ldard.gov.za</w:t>
        </w:r>
      </w:hyperlink>
      <w:r w:rsidRPr="00905312">
        <w:rPr>
          <w:rFonts w:ascii="Arial" w:eastAsia="Times New Roman" w:hAnsi="Arial" w:cs="Arial"/>
          <w:color w:val="C00000"/>
          <w:kern w:val="0"/>
          <w:sz w:val="24"/>
          <w:szCs w:val="24"/>
          <w:lang w:val="en-US"/>
          <w14:ligatures w14:val="none"/>
        </w:rPr>
        <w:t xml:space="preserve"> </w:t>
      </w:r>
      <w:r w:rsidRPr="00905312">
        <w:rPr>
          <w:rFonts w:ascii="Arial" w:eastAsia="Times New Roman" w:hAnsi="Arial" w:cs="Arial"/>
          <w:kern w:val="0"/>
          <w:sz w:val="24"/>
          <w:szCs w:val="24"/>
          <w:lang w:val="en-US"/>
          <w14:ligatures w14:val="none"/>
        </w:rPr>
        <w:t>.</w:t>
      </w:r>
      <w:r w:rsidR="0052123B" w:rsidRPr="00905312">
        <w:rPr>
          <w:rFonts w:ascii="Arial" w:eastAsia="Times New Roman" w:hAnsi="Arial" w:cs="Arial"/>
          <w:kern w:val="0"/>
          <w:sz w:val="24"/>
          <w:szCs w:val="24"/>
          <w:lang w:val="en-US"/>
          <w14:ligatures w14:val="none"/>
        </w:rPr>
        <w:t>Fully</w:t>
      </w:r>
      <w:r w:rsidRPr="00905312">
        <w:rPr>
          <w:rFonts w:ascii="Arial" w:eastAsia="Times New Roman" w:hAnsi="Arial" w:cs="Arial"/>
          <w:kern w:val="0"/>
          <w:sz w:val="24"/>
          <w:szCs w:val="24"/>
          <w:lang w:val="en-US"/>
          <w14:ligatures w14:val="none"/>
        </w:rPr>
        <w:t xml:space="preserve"> Completed </w:t>
      </w:r>
      <w:r w:rsidR="0052123B" w:rsidRPr="00905312">
        <w:rPr>
          <w:rFonts w:ascii="Arial" w:eastAsia="Times New Roman" w:hAnsi="Arial" w:cs="Arial"/>
          <w:kern w:val="0"/>
          <w:sz w:val="24"/>
          <w:szCs w:val="24"/>
          <w:lang w:val="en-US"/>
          <w14:ligatures w14:val="none"/>
        </w:rPr>
        <w:t xml:space="preserve">and signed </w:t>
      </w:r>
      <w:r w:rsidRPr="00905312">
        <w:rPr>
          <w:rFonts w:ascii="Arial" w:eastAsia="Times New Roman" w:hAnsi="Arial" w:cs="Arial"/>
          <w:kern w:val="0"/>
          <w:sz w:val="24"/>
          <w:szCs w:val="24"/>
          <w:lang w:val="en-US"/>
          <w14:ligatures w14:val="none"/>
        </w:rPr>
        <w:t xml:space="preserve">application forms with the supporting documents in line with the requirements must be submitted </w:t>
      </w:r>
      <w:r w:rsidR="00F93503" w:rsidRPr="00905312">
        <w:rPr>
          <w:rFonts w:ascii="Arial" w:eastAsia="Times New Roman" w:hAnsi="Arial" w:cs="Arial"/>
          <w:kern w:val="0"/>
          <w:sz w:val="24"/>
          <w:szCs w:val="24"/>
          <w:lang w:val="en-US"/>
          <w14:ligatures w14:val="none"/>
        </w:rPr>
        <w:t xml:space="preserve">to </w:t>
      </w:r>
      <w:r w:rsidR="00382210" w:rsidRPr="00905312">
        <w:rPr>
          <w:rFonts w:ascii="Arial" w:eastAsia="Times New Roman" w:hAnsi="Arial" w:cs="Arial"/>
          <w:kern w:val="0"/>
          <w:sz w:val="24"/>
          <w:szCs w:val="24"/>
          <w:lang w:val="en-US"/>
          <w14:ligatures w14:val="none"/>
        </w:rPr>
        <w:t xml:space="preserve">the offices of the Limpopo </w:t>
      </w:r>
      <w:r w:rsidRPr="00905312">
        <w:rPr>
          <w:rFonts w:ascii="Arial" w:eastAsia="Times New Roman" w:hAnsi="Arial" w:cs="Arial"/>
          <w:kern w:val="0"/>
          <w:sz w:val="24"/>
          <w:szCs w:val="24"/>
          <w:lang w:val="en-US"/>
          <w14:ligatures w14:val="none"/>
        </w:rPr>
        <w:t xml:space="preserve">Department of Agriculture and Rural </w:t>
      </w:r>
      <w:r w:rsidR="00783DAA" w:rsidRPr="00905312">
        <w:rPr>
          <w:rFonts w:ascii="Arial" w:eastAsia="Times New Roman" w:hAnsi="Arial" w:cs="Arial"/>
          <w:kern w:val="0"/>
          <w:sz w:val="24"/>
          <w:szCs w:val="24"/>
          <w:lang w:val="en-US"/>
          <w14:ligatures w14:val="none"/>
        </w:rPr>
        <w:t>Development at</w:t>
      </w:r>
      <w:r w:rsidR="00382210" w:rsidRPr="00905312">
        <w:rPr>
          <w:rFonts w:ascii="Arial" w:eastAsia="Times New Roman" w:hAnsi="Arial" w:cs="Arial"/>
          <w:kern w:val="0"/>
          <w:sz w:val="24"/>
          <w:szCs w:val="24"/>
          <w:lang w:val="en-US"/>
          <w14:ligatures w14:val="none"/>
        </w:rPr>
        <w:t xml:space="preserve"> Agro -Ecological </w:t>
      </w:r>
      <w:r w:rsidR="00F00A88" w:rsidRPr="00905312">
        <w:rPr>
          <w:rFonts w:ascii="Arial" w:eastAsia="Times New Roman" w:hAnsi="Arial" w:cs="Arial"/>
          <w:kern w:val="0"/>
          <w:sz w:val="24"/>
          <w:szCs w:val="24"/>
          <w:lang w:val="en-US"/>
          <w14:ligatures w14:val="none"/>
        </w:rPr>
        <w:t>Zone Offices</w:t>
      </w:r>
      <w:r w:rsidRPr="00905312">
        <w:rPr>
          <w:rFonts w:ascii="Arial" w:eastAsia="Times New Roman" w:hAnsi="Arial" w:cs="Arial"/>
          <w:kern w:val="0"/>
          <w:sz w:val="24"/>
          <w:szCs w:val="24"/>
          <w:lang w:val="en-US"/>
          <w14:ligatures w14:val="none"/>
        </w:rPr>
        <w:t xml:space="preserve"> where the applicant’s project is located on or before </w:t>
      </w:r>
      <w:r w:rsidR="00341017">
        <w:rPr>
          <w:rFonts w:ascii="Arial" w:eastAsia="Times New Roman" w:hAnsi="Arial" w:cs="Arial"/>
          <w:kern w:val="0"/>
          <w:sz w:val="24"/>
          <w:szCs w:val="24"/>
          <w:lang w:val="en-US"/>
          <w14:ligatures w14:val="none"/>
        </w:rPr>
        <w:t>23</w:t>
      </w:r>
      <w:r w:rsidR="00341017" w:rsidRPr="00341017">
        <w:rPr>
          <w:rFonts w:ascii="Arial" w:eastAsia="Times New Roman" w:hAnsi="Arial" w:cs="Arial"/>
          <w:kern w:val="0"/>
          <w:sz w:val="24"/>
          <w:szCs w:val="24"/>
          <w:vertAlign w:val="superscript"/>
          <w:lang w:val="en-US"/>
          <w14:ligatures w14:val="none"/>
        </w:rPr>
        <w:t>rd</w:t>
      </w:r>
      <w:r w:rsidR="00341017">
        <w:rPr>
          <w:rFonts w:ascii="Arial" w:eastAsia="Times New Roman" w:hAnsi="Arial" w:cs="Arial"/>
          <w:kern w:val="0"/>
          <w:sz w:val="24"/>
          <w:szCs w:val="24"/>
          <w:lang w:val="en-US"/>
          <w14:ligatures w14:val="none"/>
        </w:rPr>
        <w:t xml:space="preserve"> November</w:t>
      </w:r>
      <w:r w:rsidRPr="00905312">
        <w:rPr>
          <w:rFonts w:ascii="Arial" w:eastAsia="Times New Roman" w:hAnsi="Arial" w:cs="Arial"/>
          <w:kern w:val="0"/>
          <w:sz w:val="24"/>
          <w:szCs w:val="24"/>
          <w:lang w:val="en-US"/>
          <w14:ligatures w14:val="none"/>
        </w:rPr>
        <w:t xml:space="preserve"> 202</w:t>
      </w:r>
      <w:r w:rsidR="00F93503" w:rsidRPr="00905312">
        <w:rPr>
          <w:rFonts w:ascii="Arial" w:eastAsia="Times New Roman" w:hAnsi="Arial" w:cs="Arial"/>
          <w:kern w:val="0"/>
          <w:sz w:val="24"/>
          <w:szCs w:val="24"/>
          <w:lang w:val="en-US"/>
          <w14:ligatures w14:val="none"/>
        </w:rPr>
        <w:t>6</w:t>
      </w:r>
      <w:r w:rsidRPr="00905312">
        <w:rPr>
          <w:rFonts w:ascii="Arial" w:eastAsia="Times New Roman" w:hAnsi="Arial" w:cs="Arial"/>
          <w:kern w:val="0"/>
          <w:sz w:val="24"/>
          <w:szCs w:val="24"/>
          <w:lang w:val="en-US"/>
          <w14:ligatures w14:val="none"/>
        </w:rPr>
        <w:t xml:space="preserve"> at 16:30.</w:t>
      </w:r>
      <w:r w:rsidR="0013567A" w:rsidRPr="00905312">
        <w:rPr>
          <w:rFonts w:ascii="Arial" w:eastAsia="Times New Roman" w:hAnsi="Arial" w:cs="Arial"/>
          <w:kern w:val="0"/>
          <w:sz w:val="24"/>
          <w:szCs w:val="24"/>
          <w:lang w:val="en-US"/>
          <w14:ligatures w14:val="none"/>
        </w:rPr>
        <w:t xml:space="preserve"> </w:t>
      </w:r>
    </w:p>
    <w:p w14:paraId="45679ED1" w14:textId="77777777" w:rsidR="00AB1F97" w:rsidRPr="00905312" w:rsidRDefault="00AB1F97" w:rsidP="00AB1F97">
      <w:pPr>
        <w:spacing w:after="0" w:line="240" w:lineRule="auto"/>
        <w:jc w:val="both"/>
        <w:rPr>
          <w:rFonts w:ascii="Arial" w:eastAsia="Times New Roman" w:hAnsi="Arial" w:cs="Arial"/>
          <w:b/>
          <w:iCs/>
          <w:kern w:val="0"/>
          <w:sz w:val="24"/>
          <w:szCs w:val="24"/>
          <w:lang w:val="en-US"/>
          <w14:ligatures w14:val="none"/>
        </w:rPr>
      </w:pPr>
    </w:p>
    <w:p w14:paraId="33447EBC" w14:textId="4BC4D866" w:rsidR="00AB1F97" w:rsidRPr="00905312" w:rsidRDefault="00AB1F97" w:rsidP="00AB1F97">
      <w:pPr>
        <w:spacing w:after="0" w:line="240" w:lineRule="auto"/>
        <w:jc w:val="both"/>
        <w:rPr>
          <w:rFonts w:ascii="Arial" w:eastAsia="Times New Roman" w:hAnsi="Arial" w:cs="Arial"/>
          <w:b/>
          <w:iCs/>
          <w:kern w:val="0"/>
          <w:sz w:val="24"/>
          <w:szCs w:val="24"/>
          <w:lang w:val="en-US"/>
          <w14:ligatures w14:val="none"/>
        </w:rPr>
      </w:pPr>
      <w:r w:rsidRPr="00905312">
        <w:rPr>
          <w:rFonts w:ascii="Arial" w:eastAsia="Times New Roman" w:hAnsi="Arial" w:cs="Arial"/>
          <w:b/>
          <w:iCs/>
          <w:kern w:val="0"/>
          <w:sz w:val="24"/>
          <w:szCs w:val="24"/>
          <w:lang w:val="en-US"/>
          <w14:ligatures w14:val="none"/>
        </w:rPr>
        <w:t>For more information</w:t>
      </w:r>
      <w:r w:rsidR="00783DAA" w:rsidRPr="00905312">
        <w:rPr>
          <w:rFonts w:ascii="Arial" w:eastAsia="Times New Roman" w:hAnsi="Arial" w:cs="Arial"/>
          <w:b/>
          <w:iCs/>
          <w:kern w:val="0"/>
          <w:sz w:val="24"/>
          <w:szCs w:val="24"/>
          <w:lang w:val="en-US"/>
          <w14:ligatures w14:val="none"/>
        </w:rPr>
        <w:t xml:space="preserve"> </w:t>
      </w:r>
      <w:r w:rsidRPr="00905312">
        <w:rPr>
          <w:rFonts w:ascii="Arial" w:eastAsia="Times New Roman" w:hAnsi="Arial" w:cs="Arial"/>
          <w:b/>
          <w:iCs/>
          <w:kern w:val="0"/>
          <w:sz w:val="24"/>
          <w:szCs w:val="24"/>
          <w:lang w:val="en-US"/>
          <w14:ligatures w14:val="none"/>
        </w:rPr>
        <w:t>contact</w:t>
      </w:r>
      <w:r w:rsidR="00783DAA" w:rsidRPr="00905312">
        <w:rPr>
          <w:rFonts w:ascii="Arial" w:eastAsia="Times New Roman" w:hAnsi="Arial" w:cs="Arial"/>
          <w:b/>
          <w:iCs/>
          <w:kern w:val="0"/>
          <w:sz w:val="24"/>
          <w:szCs w:val="24"/>
          <w:lang w:val="en-US"/>
          <w14:ligatures w14:val="none"/>
        </w:rPr>
        <w:t>:</w:t>
      </w:r>
      <w:r w:rsidRPr="00905312">
        <w:rPr>
          <w:rFonts w:ascii="Arial" w:eastAsia="Times New Roman" w:hAnsi="Arial" w:cs="Arial"/>
          <w:b/>
          <w:iCs/>
          <w:kern w:val="0"/>
          <w:sz w:val="24"/>
          <w:szCs w:val="24"/>
          <w:lang w:val="en-US"/>
          <w14:ligatures w14:val="none"/>
        </w:rPr>
        <w:t xml:space="preserve"> </w:t>
      </w:r>
    </w:p>
    <w:tbl>
      <w:tblPr>
        <w:tblStyle w:val="TableGrid"/>
        <w:tblW w:w="0" w:type="auto"/>
        <w:tblLook w:val="04A0" w:firstRow="1" w:lastRow="0" w:firstColumn="1" w:lastColumn="0" w:noHBand="0" w:noVBand="1"/>
      </w:tblPr>
      <w:tblGrid>
        <w:gridCol w:w="1551"/>
        <w:gridCol w:w="1837"/>
        <w:gridCol w:w="1246"/>
        <w:gridCol w:w="4382"/>
      </w:tblGrid>
      <w:tr w:rsidR="00783DAA" w:rsidRPr="00905312" w14:paraId="388E4134" w14:textId="19840AB8" w:rsidTr="001A2DEA">
        <w:tc>
          <w:tcPr>
            <w:tcW w:w="1463" w:type="dxa"/>
          </w:tcPr>
          <w:p w14:paraId="26F9E90D" w14:textId="6107DEBF" w:rsidR="00783DAA" w:rsidRPr="00905312" w:rsidRDefault="00783DAA" w:rsidP="00AB1F97">
            <w:pPr>
              <w:jc w:val="both"/>
              <w:rPr>
                <w:rFonts w:ascii="Arial" w:eastAsia="Times New Roman" w:hAnsi="Arial" w:cs="Arial"/>
                <w:b/>
                <w:iCs/>
                <w:kern w:val="0"/>
                <w:sz w:val="24"/>
                <w:szCs w:val="24"/>
                <w:lang w:val="en-US"/>
                <w14:ligatures w14:val="none"/>
              </w:rPr>
            </w:pPr>
            <w:r w:rsidRPr="00905312">
              <w:rPr>
                <w:rFonts w:ascii="Arial" w:eastAsia="Times New Roman" w:hAnsi="Arial" w:cs="Arial"/>
                <w:b/>
                <w:iCs/>
                <w:kern w:val="0"/>
                <w:sz w:val="24"/>
                <w:szCs w:val="24"/>
                <w:lang w:val="en-US"/>
                <w14:ligatures w14:val="none"/>
              </w:rPr>
              <w:t>District</w:t>
            </w:r>
          </w:p>
        </w:tc>
        <w:tc>
          <w:tcPr>
            <w:tcW w:w="2360" w:type="dxa"/>
          </w:tcPr>
          <w:p w14:paraId="5C6E5756" w14:textId="29262254" w:rsidR="00783DAA" w:rsidRPr="00905312" w:rsidRDefault="00783DAA" w:rsidP="00AB1F97">
            <w:pPr>
              <w:jc w:val="both"/>
              <w:rPr>
                <w:rFonts w:ascii="Arial" w:eastAsia="Times New Roman" w:hAnsi="Arial" w:cs="Arial"/>
                <w:b/>
                <w:iCs/>
                <w:kern w:val="0"/>
                <w:sz w:val="24"/>
                <w:szCs w:val="24"/>
                <w:lang w:val="en-US"/>
                <w14:ligatures w14:val="none"/>
              </w:rPr>
            </w:pPr>
            <w:r w:rsidRPr="00905312">
              <w:rPr>
                <w:rFonts w:ascii="Arial" w:eastAsia="Times New Roman" w:hAnsi="Arial" w:cs="Arial"/>
                <w:b/>
                <w:iCs/>
                <w:kern w:val="0"/>
                <w:sz w:val="24"/>
                <w:szCs w:val="24"/>
                <w:lang w:val="en-US"/>
                <w14:ligatures w14:val="none"/>
              </w:rPr>
              <w:t>Coordinator</w:t>
            </w:r>
          </w:p>
        </w:tc>
        <w:tc>
          <w:tcPr>
            <w:tcW w:w="1561" w:type="dxa"/>
          </w:tcPr>
          <w:p w14:paraId="10196040" w14:textId="0226A217" w:rsidR="00783DAA" w:rsidRPr="00905312" w:rsidRDefault="00783DAA" w:rsidP="00AB1F97">
            <w:pPr>
              <w:jc w:val="both"/>
              <w:rPr>
                <w:rFonts w:ascii="Arial" w:eastAsia="Times New Roman" w:hAnsi="Arial" w:cs="Arial"/>
                <w:b/>
                <w:iCs/>
                <w:kern w:val="0"/>
                <w:sz w:val="24"/>
                <w:szCs w:val="24"/>
                <w:lang w:val="en-US"/>
                <w14:ligatures w14:val="none"/>
              </w:rPr>
            </w:pPr>
            <w:r w:rsidRPr="00905312">
              <w:rPr>
                <w:rFonts w:ascii="Arial" w:eastAsia="Times New Roman" w:hAnsi="Arial" w:cs="Arial"/>
                <w:b/>
                <w:iCs/>
                <w:kern w:val="0"/>
                <w:sz w:val="24"/>
                <w:szCs w:val="24"/>
                <w:lang w:val="en-US"/>
                <w14:ligatures w14:val="none"/>
              </w:rPr>
              <w:t>Contact Number</w:t>
            </w:r>
          </w:p>
        </w:tc>
        <w:tc>
          <w:tcPr>
            <w:tcW w:w="3632" w:type="dxa"/>
          </w:tcPr>
          <w:p w14:paraId="799BF3DB" w14:textId="0A898ED2" w:rsidR="00783DAA" w:rsidRPr="00905312" w:rsidRDefault="00783DAA" w:rsidP="00AB1F97">
            <w:pPr>
              <w:jc w:val="both"/>
              <w:rPr>
                <w:rFonts w:ascii="Arial" w:eastAsia="Times New Roman" w:hAnsi="Arial" w:cs="Arial"/>
                <w:b/>
                <w:iCs/>
                <w:kern w:val="0"/>
                <w:sz w:val="24"/>
                <w:szCs w:val="24"/>
                <w:lang w:val="en-US"/>
                <w14:ligatures w14:val="none"/>
              </w:rPr>
            </w:pPr>
            <w:r w:rsidRPr="00905312">
              <w:rPr>
                <w:rFonts w:ascii="Arial" w:eastAsia="Times New Roman" w:hAnsi="Arial" w:cs="Arial"/>
                <w:b/>
                <w:iCs/>
                <w:kern w:val="0"/>
                <w:sz w:val="24"/>
                <w:szCs w:val="24"/>
                <w:lang w:val="en-US"/>
                <w14:ligatures w14:val="none"/>
              </w:rPr>
              <w:t>Email Adress</w:t>
            </w:r>
          </w:p>
        </w:tc>
      </w:tr>
      <w:tr w:rsidR="00783DAA" w:rsidRPr="00905312" w14:paraId="5021475A" w14:textId="6EE70F8B" w:rsidTr="001A2DEA">
        <w:tc>
          <w:tcPr>
            <w:tcW w:w="1463" w:type="dxa"/>
          </w:tcPr>
          <w:p w14:paraId="3B81242F" w14:textId="3912754A" w:rsidR="00783DAA" w:rsidRPr="00905312" w:rsidRDefault="00783DAA" w:rsidP="00AB1F97">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Capricorn</w:t>
            </w:r>
          </w:p>
        </w:tc>
        <w:tc>
          <w:tcPr>
            <w:tcW w:w="2360" w:type="dxa"/>
          </w:tcPr>
          <w:p w14:paraId="0041E290" w14:textId="3CDA4D3E" w:rsidR="00783DAA" w:rsidRPr="00905312" w:rsidRDefault="00F00A88"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Madigoe Tumisho</w:t>
            </w:r>
          </w:p>
        </w:tc>
        <w:tc>
          <w:tcPr>
            <w:tcW w:w="1561" w:type="dxa"/>
          </w:tcPr>
          <w:p w14:paraId="6455F192" w14:textId="4CF08B53" w:rsidR="00783DAA" w:rsidRPr="00905312" w:rsidRDefault="00F00A88"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0</w:t>
            </w:r>
            <w:r w:rsidR="0072646D" w:rsidRPr="00905312">
              <w:rPr>
                <w:rFonts w:ascii="Arial" w:eastAsia="Times New Roman" w:hAnsi="Arial" w:cs="Arial"/>
                <w:bCs/>
                <w:iCs/>
                <w:kern w:val="0"/>
                <w:sz w:val="24"/>
                <w:szCs w:val="24"/>
                <w:lang w:val="en-US"/>
                <w14:ligatures w14:val="none"/>
              </w:rPr>
              <w:t>82 606 5606</w:t>
            </w:r>
          </w:p>
        </w:tc>
        <w:tc>
          <w:tcPr>
            <w:tcW w:w="3632" w:type="dxa"/>
          </w:tcPr>
          <w:p w14:paraId="314C326C" w14:textId="3506A9FE" w:rsidR="00783DAA" w:rsidRPr="00905312" w:rsidRDefault="00CA54B5"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madigoets@agric.limpopo.gov.za</w:t>
            </w:r>
          </w:p>
        </w:tc>
      </w:tr>
      <w:tr w:rsidR="00783DAA" w:rsidRPr="00905312" w14:paraId="1A583994" w14:textId="53371480" w:rsidTr="001A2DEA">
        <w:tc>
          <w:tcPr>
            <w:tcW w:w="1463" w:type="dxa"/>
          </w:tcPr>
          <w:p w14:paraId="27BB3551" w14:textId="1D0E888A" w:rsidR="00783DAA" w:rsidRPr="00905312" w:rsidRDefault="00783DAA" w:rsidP="00AB1F97">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Mopani</w:t>
            </w:r>
          </w:p>
        </w:tc>
        <w:tc>
          <w:tcPr>
            <w:tcW w:w="2360" w:type="dxa"/>
          </w:tcPr>
          <w:p w14:paraId="7F679A76" w14:textId="69D92D0D" w:rsidR="00783DAA" w:rsidRPr="00905312" w:rsidRDefault="00F00A88"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Nkuna Makhanani</w:t>
            </w:r>
          </w:p>
        </w:tc>
        <w:tc>
          <w:tcPr>
            <w:tcW w:w="1561" w:type="dxa"/>
          </w:tcPr>
          <w:p w14:paraId="53F9344C" w14:textId="1C76929A" w:rsidR="00783DAA" w:rsidRPr="00905312" w:rsidRDefault="00F00A88"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060 543 0699</w:t>
            </w:r>
          </w:p>
        </w:tc>
        <w:tc>
          <w:tcPr>
            <w:tcW w:w="3632" w:type="dxa"/>
          </w:tcPr>
          <w:p w14:paraId="031A6658" w14:textId="636C95E4" w:rsidR="00783DAA" w:rsidRPr="00905312" w:rsidRDefault="00331EE3"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nkunahm@agric.limpopo.gov.za</w:t>
            </w:r>
          </w:p>
        </w:tc>
      </w:tr>
      <w:tr w:rsidR="00783DAA" w:rsidRPr="00905312" w14:paraId="4FCD9C23" w14:textId="26D4EA67" w:rsidTr="001A2DEA">
        <w:tc>
          <w:tcPr>
            <w:tcW w:w="1463" w:type="dxa"/>
          </w:tcPr>
          <w:p w14:paraId="45A5A0CE" w14:textId="53362601" w:rsidR="00783DAA" w:rsidRPr="00905312" w:rsidRDefault="00783DAA" w:rsidP="00AB1F97">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Sekhukhune</w:t>
            </w:r>
          </w:p>
        </w:tc>
        <w:tc>
          <w:tcPr>
            <w:tcW w:w="2360" w:type="dxa"/>
          </w:tcPr>
          <w:p w14:paraId="6FC5AF70" w14:textId="774D886E" w:rsidR="00783DAA" w:rsidRPr="00905312" w:rsidRDefault="00F00A88"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Madifako Bopape</w:t>
            </w:r>
          </w:p>
        </w:tc>
        <w:tc>
          <w:tcPr>
            <w:tcW w:w="1561" w:type="dxa"/>
          </w:tcPr>
          <w:p w14:paraId="7E16E7F5" w14:textId="758A2477" w:rsidR="00783DAA" w:rsidRPr="00905312" w:rsidRDefault="00F00A88"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082 606 7605</w:t>
            </w:r>
          </w:p>
        </w:tc>
        <w:tc>
          <w:tcPr>
            <w:tcW w:w="3632" w:type="dxa"/>
          </w:tcPr>
          <w:p w14:paraId="5131403F" w14:textId="6797F21B" w:rsidR="00783DAA" w:rsidRPr="00905312" w:rsidRDefault="00AD7A02"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bopapemc@agric.limpopo.gov.za</w:t>
            </w:r>
          </w:p>
        </w:tc>
      </w:tr>
      <w:tr w:rsidR="00783DAA" w:rsidRPr="00905312" w14:paraId="462B2FF6" w14:textId="697A7EA9" w:rsidTr="001A2DEA">
        <w:tc>
          <w:tcPr>
            <w:tcW w:w="1463" w:type="dxa"/>
          </w:tcPr>
          <w:p w14:paraId="6508258A" w14:textId="4215DA43" w:rsidR="00783DAA" w:rsidRPr="00905312" w:rsidRDefault="00783DAA" w:rsidP="00AB1F97">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Vhembe</w:t>
            </w:r>
          </w:p>
        </w:tc>
        <w:tc>
          <w:tcPr>
            <w:tcW w:w="2360" w:type="dxa"/>
          </w:tcPr>
          <w:p w14:paraId="0495038A" w14:textId="1E07067F" w:rsidR="00783DAA" w:rsidRPr="00905312" w:rsidRDefault="00F00A88"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 xml:space="preserve">Rabelani </w:t>
            </w:r>
            <w:r w:rsidR="001A2DEA" w:rsidRPr="00905312">
              <w:rPr>
                <w:rFonts w:ascii="Arial" w:eastAsia="Times New Roman" w:hAnsi="Arial" w:cs="Arial"/>
                <w:bCs/>
                <w:iCs/>
                <w:kern w:val="0"/>
                <w:sz w:val="24"/>
                <w:szCs w:val="24"/>
                <w:lang w:val="en-US"/>
                <w14:ligatures w14:val="none"/>
              </w:rPr>
              <w:t>Ramutangwa</w:t>
            </w:r>
          </w:p>
        </w:tc>
        <w:tc>
          <w:tcPr>
            <w:tcW w:w="1561" w:type="dxa"/>
          </w:tcPr>
          <w:p w14:paraId="63B587E4" w14:textId="4BEB1FD6" w:rsidR="00783DAA" w:rsidRPr="00905312" w:rsidRDefault="001A2DEA"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082 606 7561</w:t>
            </w:r>
          </w:p>
        </w:tc>
        <w:tc>
          <w:tcPr>
            <w:tcW w:w="3632" w:type="dxa"/>
          </w:tcPr>
          <w:p w14:paraId="1B5A0811" w14:textId="35B7C3E9" w:rsidR="00783DAA" w:rsidRPr="00905312" w:rsidRDefault="00626C35"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ramutangwar@agric.limpopo.gov.za</w:t>
            </w:r>
          </w:p>
        </w:tc>
      </w:tr>
      <w:tr w:rsidR="00783DAA" w:rsidRPr="00905312" w14:paraId="0B0141FF" w14:textId="67F43284" w:rsidTr="001A2DEA">
        <w:tc>
          <w:tcPr>
            <w:tcW w:w="1463" w:type="dxa"/>
          </w:tcPr>
          <w:p w14:paraId="1DEBC78E" w14:textId="2AC56ADA" w:rsidR="00783DAA" w:rsidRPr="00905312" w:rsidRDefault="00783DAA" w:rsidP="00AB1F97">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Waterberg</w:t>
            </w:r>
          </w:p>
        </w:tc>
        <w:tc>
          <w:tcPr>
            <w:tcW w:w="2360" w:type="dxa"/>
          </w:tcPr>
          <w:p w14:paraId="225716D4" w14:textId="0546CF14" w:rsidR="00783DAA" w:rsidRPr="00905312" w:rsidRDefault="001A2DEA"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Erasmus Van der Merwe</w:t>
            </w:r>
          </w:p>
        </w:tc>
        <w:tc>
          <w:tcPr>
            <w:tcW w:w="1561" w:type="dxa"/>
          </w:tcPr>
          <w:p w14:paraId="79534815" w14:textId="2E445897" w:rsidR="00783DAA" w:rsidRPr="00905312" w:rsidRDefault="001A2DEA"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082 606 7167</w:t>
            </w:r>
          </w:p>
        </w:tc>
        <w:tc>
          <w:tcPr>
            <w:tcW w:w="3632" w:type="dxa"/>
          </w:tcPr>
          <w:p w14:paraId="1E42D097" w14:textId="18EDE015" w:rsidR="00783DAA" w:rsidRPr="00905312" w:rsidRDefault="001A2DEA" w:rsidP="00F00A88">
            <w:pPr>
              <w:jc w:val="both"/>
              <w:rPr>
                <w:rFonts w:ascii="Arial" w:eastAsia="Times New Roman" w:hAnsi="Arial" w:cs="Arial"/>
                <w:bCs/>
                <w:iCs/>
                <w:kern w:val="0"/>
                <w:sz w:val="24"/>
                <w:szCs w:val="24"/>
                <w:lang w:val="en-US"/>
                <w14:ligatures w14:val="none"/>
              </w:rPr>
            </w:pPr>
            <w:r w:rsidRPr="00905312">
              <w:rPr>
                <w:rFonts w:ascii="Arial" w:eastAsia="Times New Roman" w:hAnsi="Arial" w:cs="Arial"/>
                <w:bCs/>
                <w:iCs/>
                <w:kern w:val="0"/>
                <w:sz w:val="24"/>
                <w:szCs w:val="24"/>
                <w:lang w:val="en-US"/>
                <w14:ligatures w14:val="none"/>
              </w:rPr>
              <w:t>vandermerweea@agric.limpopo.gov.za</w:t>
            </w:r>
          </w:p>
        </w:tc>
      </w:tr>
    </w:tbl>
    <w:p w14:paraId="61A7A389" w14:textId="77777777" w:rsidR="00AB1F97" w:rsidRPr="00905312" w:rsidRDefault="00AB1F97" w:rsidP="00AB1F97">
      <w:pPr>
        <w:spacing w:after="0" w:line="240" w:lineRule="auto"/>
        <w:jc w:val="both"/>
        <w:rPr>
          <w:rFonts w:ascii="Arial" w:eastAsia="Times New Roman" w:hAnsi="Arial" w:cs="Arial"/>
          <w:b/>
          <w:i/>
          <w:kern w:val="0"/>
          <w:sz w:val="24"/>
          <w:szCs w:val="24"/>
          <w:lang w:val="en-US"/>
          <w14:ligatures w14:val="none"/>
        </w:rPr>
      </w:pPr>
    </w:p>
    <w:p w14:paraId="73BC05C0" w14:textId="77777777" w:rsidR="002E3361" w:rsidRPr="00905312" w:rsidRDefault="002E3361">
      <w:pPr>
        <w:rPr>
          <w:rFonts w:ascii="Arial" w:hAnsi="Arial" w:cs="Arial"/>
          <w:sz w:val="24"/>
          <w:szCs w:val="24"/>
        </w:rPr>
      </w:pPr>
    </w:p>
    <w:sectPr w:rsidR="002E3361" w:rsidRPr="009053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4B2B"/>
    <w:multiLevelType w:val="hybridMultilevel"/>
    <w:tmpl w:val="E2F801A8"/>
    <w:lvl w:ilvl="0" w:tplc="FDF40B02">
      <w:start w:val="1"/>
      <w:numFmt w:val="bullet"/>
      <w:lvlText w:val="•"/>
      <w:lvlJc w:val="left"/>
      <w:pPr>
        <w:tabs>
          <w:tab w:val="num" w:pos="720"/>
        </w:tabs>
        <w:ind w:left="720" w:hanging="360"/>
      </w:pPr>
      <w:rPr>
        <w:rFonts w:ascii="Arial" w:hAnsi="Arial" w:hint="default"/>
      </w:rPr>
    </w:lvl>
    <w:lvl w:ilvl="1" w:tplc="95AECAE4" w:tentative="1">
      <w:start w:val="1"/>
      <w:numFmt w:val="bullet"/>
      <w:lvlText w:val="•"/>
      <w:lvlJc w:val="left"/>
      <w:pPr>
        <w:tabs>
          <w:tab w:val="num" w:pos="1440"/>
        </w:tabs>
        <w:ind w:left="1440" w:hanging="360"/>
      </w:pPr>
      <w:rPr>
        <w:rFonts w:ascii="Arial" w:hAnsi="Arial" w:hint="default"/>
      </w:rPr>
    </w:lvl>
    <w:lvl w:ilvl="2" w:tplc="4448E048" w:tentative="1">
      <w:start w:val="1"/>
      <w:numFmt w:val="bullet"/>
      <w:lvlText w:val="•"/>
      <w:lvlJc w:val="left"/>
      <w:pPr>
        <w:tabs>
          <w:tab w:val="num" w:pos="2160"/>
        </w:tabs>
        <w:ind w:left="2160" w:hanging="360"/>
      </w:pPr>
      <w:rPr>
        <w:rFonts w:ascii="Arial" w:hAnsi="Arial" w:hint="default"/>
      </w:rPr>
    </w:lvl>
    <w:lvl w:ilvl="3" w:tplc="B2306A9E" w:tentative="1">
      <w:start w:val="1"/>
      <w:numFmt w:val="bullet"/>
      <w:lvlText w:val="•"/>
      <w:lvlJc w:val="left"/>
      <w:pPr>
        <w:tabs>
          <w:tab w:val="num" w:pos="2880"/>
        </w:tabs>
        <w:ind w:left="2880" w:hanging="360"/>
      </w:pPr>
      <w:rPr>
        <w:rFonts w:ascii="Arial" w:hAnsi="Arial" w:hint="default"/>
      </w:rPr>
    </w:lvl>
    <w:lvl w:ilvl="4" w:tplc="93407094" w:tentative="1">
      <w:start w:val="1"/>
      <w:numFmt w:val="bullet"/>
      <w:lvlText w:val="•"/>
      <w:lvlJc w:val="left"/>
      <w:pPr>
        <w:tabs>
          <w:tab w:val="num" w:pos="3600"/>
        </w:tabs>
        <w:ind w:left="3600" w:hanging="360"/>
      </w:pPr>
      <w:rPr>
        <w:rFonts w:ascii="Arial" w:hAnsi="Arial" w:hint="default"/>
      </w:rPr>
    </w:lvl>
    <w:lvl w:ilvl="5" w:tplc="36BAF73C" w:tentative="1">
      <w:start w:val="1"/>
      <w:numFmt w:val="bullet"/>
      <w:lvlText w:val="•"/>
      <w:lvlJc w:val="left"/>
      <w:pPr>
        <w:tabs>
          <w:tab w:val="num" w:pos="4320"/>
        </w:tabs>
        <w:ind w:left="4320" w:hanging="360"/>
      </w:pPr>
      <w:rPr>
        <w:rFonts w:ascii="Arial" w:hAnsi="Arial" w:hint="default"/>
      </w:rPr>
    </w:lvl>
    <w:lvl w:ilvl="6" w:tplc="41828F4E" w:tentative="1">
      <w:start w:val="1"/>
      <w:numFmt w:val="bullet"/>
      <w:lvlText w:val="•"/>
      <w:lvlJc w:val="left"/>
      <w:pPr>
        <w:tabs>
          <w:tab w:val="num" w:pos="5040"/>
        </w:tabs>
        <w:ind w:left="5040" w:hanging="360"/>
      </w:pPr>
      <w:rPr>
        <w:rFonts w:ascii="Arial" w:hAnsi="Arial" w:hint="default"/>
      </w:rPr>
    </w:lvl>
    <w:lvl w:ilvl="7" w:tplc="07A478C4" w:tentative="1">
      <w:start w:val="1"/>
      <w:numFmt w:val="bullet"/>
      <w:lvlText w:val="•"/>
      <w:lvlJc w:val="left"/>
      <w:pPr>
        <w:tabs>
          <w:tab w:val="num" w:pos="5760"/>
        </w:tabs>
        <w:ind w:left="5760" w:hanging="360"/>
      </w:pPr>
      <w:rPr>
        <w:rFonts w:ascii="Arial" w:hAnsi="Arial" w:hint="default"/>
      </w:rPr>
    </w:lvl>
    <w:lvl w:ilvl="8" w:tplc="7190FA5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37D0314"/>
    <w:multiLevelType w:val="hybridMultilevel"/>
    <w:tmpl w:val="FD125A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75C071C"/>
    <w:multiLevelType w:val="hybridMultilevel"/>
    <w:tmpl w:val="0074C938"/>
    <w:lvl w:ilvl="0" w:tplc="233E6836">
      <w:start w:val="1"/>
      <w:numFmt w:val="bullet"/>
      <w:lvlText w:val="•"/>
      <w:lvlJc w:val="left"/>
      <w:pPr>
        <w:tabs>
          <w:tab w:val="num" w:pos="720"/>
        </w:tabs>
        <w:ind w:left="720" w:hanging="360"/>
      </w:pPr>
      <w:rPr>
        <w:rFonts w:ascii="Arial" w:hAnsi="Arial" w:hint="default"/>
      </w:rPr>
    </w:lvl>
    <w:lvl w:ilvl="1" w:tplc="5B88F928" w:tentative="1">
      <w:start w:val="1"/>
      <w:numFmt w:val="bullet"/>
      <w:lvlText w:val="•"/>
      <w:lvlJc w:val="left"/>
      <w:pPr>
        <w:tabs>
          <w:tab w:val="num" w:pos="1440"/>
        </w:tabs>
        <w:ind w:left="1440" w:hanging="360"/>
      </w:pPr>
      <w:rPr>
        <w:rFonts w:ascii="Arial" w:hAnsi="Arial" w:hint="default"/>
      </w:rPr>
    </w:lvl>
    <w:lvl w:ilvl="2" w:tplc="3A320420" w:tentative="1">
      <w:start w:val="1"/>
      <w:numFmt w:val="bullet"/>
      <w:lvlText w:val="•"/>
      <w:lvlJc w:val="left"/>
      <w:pPr>
        <w:tabs>
          <w:tab w:val="num" w:pos="2160"/>
        </w:tabs>
        <w:ind w:left="2160" w:hanging="360"/>
      </w:pPr>
      <w:rPr>
        <w:rFonts w:ascii="Arial" w:hAnsi="Arial" w:hint="default"/>
      </w:rPr>
    </w:lvl>
    <w:lvl w:ilvl="3" w:tplc="B17A320C" w:tentative="1">
      <w:start w:val="1"/>
      <w:numFmt w:val="bullet"/>
      <w:lvlText w:val="•"/>
      <w:lvlJc w:val="left"/>
      <w:pPr>
        <w:tabs>
          <w:tab w:val="num" w:pos="2880"/>
        </w:tabs>
        <w:ind w:left="2880" w:hanging="360"/>
      </w:pPr>
      <w:rPr>
        <w:rFonts w:ascii="Arial" w:hAnsi="Arial" w:hint="default"/>
      </w:rPr>
    </w:lvl>
    <w:lvl w:ilvl="4" w:tplc="7A7C4546" w:tentative="1">
      <w:start w:val="1"/>
      <w:numFmt w:val="bullet"/>
      <w:lvlText w:val="•"/>
      <w:lvlJc w:val="left"/>
      <w:pPr>
        <w:tabs>
          <w:tab w:val="num" w:pos="3600"/>
        </w:tabs>
        <w:ind w:left="3600" w:hanging="360"/>
      </w:pPr>
      <w:rPr>
        <w:rFonts w:ascii="Arial" w:hAnsi="Arial" w:hint="default"/>
      </w:rPr>
    </w:lvl>
    <w:lvl w:ilvl="5" w:tplc="F9D648FA" w:tentative="1">
      <w:start w:val="1"/>
      <w:numFmt w:val="bullet"/>
      <w:lvlText w:val="•"/>
      <w:lvlJc w:val="left"/>
      <w:pPr>
        <w:tabs>
          <w:tab w:val="num" w:pos="4320"/>
        </w:tabs>
        <w:ind w:left="4320" w:hanging="360"/>
      </w:pPr>
      <w:rPr>
        <w:rFonts w:ascii="Arial" w:hAnsi="Arial" w:hint="default"/>
      </w:rPr>
    </w:lvl>
    <w:lvl w:ilvl="6" w:tplc="346222E0" w:tentative="1">
      <w:start w:val="1"/>
      <w:numFmt w:val="bullet"/>
      <w:lvlText w:val="•"/>
      <w:lvlJc w:val="left"/>
      <w:pPr>
        <w:tabs>
          <w:tab w:val="num" w:pos="5040"/>
        </w:tabs>
        <w:ind w:left="5040" w:hanging="360"/>
      </w:pPr>
      <w:rPr>
        <w:rFonts w:ascii="Arial" w:hAnsi="Arial" w:hint="default"/>
      </w:rPr>
    </w:lvl>
    <w:lvl w:ilvl="7" w:tplc="54E2C3FE" w:tentative="1">
      <w:start w:val="1"/>
      <w:numFmt w:val="bullet"/>
      <w:lvlText w:val="•"/>
      <w:lvlJc w:val="left"/>
      <w:pPr>
        <w:tabs>
          <w:tab w:val="num" w:pos="5760"/>
        </w:tabs>
        <w:ind w:left="5760" w:hanging="360"/>
      </w:pPr>
      <w:rPr>
        <w:rFonts w:ascii="Arial" w:hAnsi="Arial" w:hint="default"/>
      </w:rPr>
    </w:lvl>
    <w:lvl w:ilvl="8" w:tplc="834A566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3721D5"/>
    <w:multiLevelType w:val="hybridMultilevel"/>
    <w:tmpl w:val="3210DEFC"/>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F456D4F"/>
    <w:multiLevelType w:val="hybridMultilevel"/>
    <w:tmpl w:val="90208C70"/>
    <w:lvl w:ilvl="0" w:tplc="101ED630">
      <w:start w:val="1"/>
      <w:numFmt w:val="bullet"/>
      <w:lvlText w:val="•"/>
      <w:lvlJc w:val="left"/>
      <w:pPr>
        <w:tabs>
          <w:tab w:val="num" w:pos="720"/>
        </w:tabs>
        <w:ind w:left="720" w:hanging="360"/>
      </w:pPr>
      <w:rPr>
        <w:rFonts w:ascii="Arial" w:hAnsi="Arial" w:hint="default"/>
      </w:rPr>
    </w:lvl>
    <w:lvl w:ilvl="1" w:tplc="86C49A2A" w:tentative="1">
      <w:start w:val="1"/>
      <w:numFmt w:val="bullet"/>
      <w:lvlText w:val="•"/>
      <w:lvlJc w:val="left"/>
      <w:pPr>
        <w:tabs>
          <w:tab w:val="num" w:pos="1440"/>
        </w:tabs>
        <w:ind w:left="1440" w:hanging="360"/>
      </w:pPr>
      <w:rPr>
        <w:rFonts w:ascii="Arial" w:hAnsi="Arial" w:hint="default"/>
      </w:rPr>
    </w:lvl>
    <w:lvl w:ilvl="2" w:tplc="E820B2D6" w:tentative="1">
      <w:start w:val="1"/>
      <w:numFmt w:val="bullet"/>
      <w:lvlText w:val="•"/>
      <w:lvlJc w:val="left"/>
      <w:pPr>
        <w:tabs>
          <w:tab w:val="num" w:pos="2160"/>
        </w:tabs>
        <w:ind w:left="2160" w:hanging="360"/>
      </w:pPr>
      <w:rPr>
        <w:rFonts w:ascii="Arial" w:hAnsi="Arial" w:hint="default"/>
      </w:rPr>
    </w:lvl>
    <w:lvl w:ilvl="3" w:tplc="49DCF3A0" w:tentative="1">
      <w:start w:val="1"/>
      <w:numFmt w:val="bullet"/>
      <w:lvlText w:val="•"/>
      <w:lvlJc w:val="left"/>
      <w:pPr>
        <w:tabs>
          <w:tab w:val="num" w:pos="2880"/>
        </w:tabs>
        <w:ind w:left="2880" w:hanging="360"/>
      </w:pPr>
      <w:rPr>
        <w:rFonts w:ascii="Arial" w:hAnsi="Arial" w:hint="default"/>
      </w:rPr>
    </w:lvl>
    <w:lvl w:ilvl="4" w:tplc="DE829D12" w:tentative="1">
      <w:start w:val="1"/>
      <w:numFmt w:val="bullet"/>
      <w:lvlText w:val="•"/>
      <w:lvlJc w:val="left"/>
      <w:pPr>
        <w:tabs>
          <w:tab w:val="num" w:pos="3600"/>
        </w:tabs>
        <w:ind w:left="3600" w:hanging="360"/>
      </w:pPr>
      <w:rPr>
        <w:rFonts w:ascii="Arial" w:hAnsi="Arial" w:hint="default"/>
      </w:rPr>
    </w:lvl>
    <w:lvl w:ilvl="5" w:tplc="5BFAF648" w:tentative="1">
      <w:start w:val="1"/>
      <w:numFmt w:val="bullet"/>
      <w:lvlText w:val="•"/>
      <w:lvlJc w:val="left"/>
      <w:pPr>
        <w:tabs>
          <w:tab w:val="num" w:pos="4320"/>
        </w:tabs>
        <w:ind w:left="4320" w:hanging="360"/>
      </w:pPr>
      <w:rPr>
        <w:rFonts w:ascii="Arial" w:hAnsi="Arial" w:hint="default"/>
      </w:rPr>
    </w:lvl>
    <w:lvl w:ilvl="6" w:tplc="E6A25684" w:tentative="1">
      <w:start w:val="1"/>
      <w:numFmt w:val="bullet"/>
      <w:lvlText w:val="•"/>
      <w:lvlJc w:val="left"/>
      <w:pPr>
        <w:tabs>
          <w:tab w:val="num" w:pos="5040"/>
        </w:tabs>
        <w:ind w:left="5040" w:hanging="360"/>
      </w:pPr>
      <w:rPr>
        <w:rFonts w:ascii="Arial" w:hAnsi="Arial" w:hint="default"/>
      </w:rPr>
    </w:lvl>
    <w:lvl w:ilvl="7" w:tplc="70EA381C" w:tentative="1">
      <w:start w:val="1"/>
      <w:numFmt w:val="bullet"/>
      <w:lvlText w:val="•"/>
      <w:lvlJc w:val="left"/>
      <w:pPr>
        <w:tabs>
          <w:tab w:val="num" w:pos="5760"/>
        </w:tabs>
        <w:ind w:left="5760" w:hanging="360"/>
      </w:pPr>
      <w:rPr>
        <w:rFonts w:ascii="Arial" w:hAnsi="Arial" w:hint="default"/>
      </w:rPr>
    </w:lvl>
    <w:lvl w:ilvl="8" w:tplc="FEE40A8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03C6461"/>
    <w:multiLevelType w:val="hybridMultilevel"/>
    <w:tmpl w:val="A68CC5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57A362D4"/>
    <w:multiLevelType w:val="hybridMultilevel"/>
    <w:tmpl w:val="5F4436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8DB0A7A"/>
    <w:multiLevelType w:val="hybridMultilevel"/>
    <w:tmpl w:val="7CD211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9486DDA"/>
    <w:multiLevelType w:val="hybridMultilevel"/>
    <w:tmpl w:val="0862EF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C0026BE"/>
    <w:multiLevelType w:val="hybridMultilevel"/>
    <w:tmpl w:val="E01E99FE"/>
    <w:lvl w:ilvl="0" w:tplc="22F0CB2E">
      <w:start w:val="1"/>
      <w:numFmt w:val="bullet"/>
      <w:lvlText w:val="•"/>
      <w:lvlJc w:val="left"/>
      <w:pPr>
        <w:tabs>
          <w:tab w:val="num" w:pos="720"/>
        </w:tabs>
        <w:ind w:left="720" w:hanging="360"/>
      </w:pPr>
      <w:rPr>
        <w:rFonts w:ascii="Arial" w:hAnsi="Arial" w:hint="default"/>
      </w:rPr>
    </w:lvl>
    <w:lvl w:ilvl="1" w:tplc="241CAF74">
      <w:start w:val="1"/>
      <w:numFmt w:val="bullet"/>
      <w:lvlText w:val="•"/>
      <w:lvlJc w:val="left"/>
      <w:pPr>
        <w:tabs>
          <w:tab w:val="num" w:pos="1440"/>
        </w:tabs>
        <w:ind w:left="1440" w:hanging="360"/>
      </w:pPr>
      <w:rPr>
        <w:rFonts w:ascii="Arial" w:hAnsi="Arial" w:hint="default"/>
      </w:rPr>
    </w:lvl>
    <w:lvl w:ilvl="2" w:tplc="77A6B31C" w:tentative="1">
      <w:start w:val="1"/>
      <w:numFmt w:val="bullet"/>
      <w:lvlText w:val="•"/>
      <w:lvlJc w:val="left"/>
      <w:pPr>
        <w:tabs>
          <w:tab w:val="num" w:pos="2160"/>
        </w:tabs>
        <w:ind w:left="2160" w:hanging="360"/>
      </w:pPr>
      <w:rPr>
        <w:rFonts w:ascii="Arial" w:hAnsi="Arial" w:hint="default"/>
      </w:rPr>
    </w:lvl>
    <w:lvl w:ilvl="3" w:tplc="F034A722" w:tentative="1">
      <w:start w:val="1"/>
      <w:numFmt w:val="bullet"/>
      <w:lvlText w:val="•"/>
      <w:lvlJc w:val="left"/>
      <w:pPr>
        <w:tabs>
          <w:tab w:val="num" w:pos="2880"/>
        </w:tabs>
        <w:ind w:left="2880" w:hanging="360"/>
      </w:pPr>
      <w:rPr>
        <w:rFonts w:ascii="Arial" w:hAnsi="Arial" w:hint="default"/>
      </w:rPr>
    </w:lvl>
    <w:lvl w:ilvl="4" w:tplc="4E2EC3B6" w:tentative="1">
      <w:start w:val="1"/>
      <w:numFmt w:val="bullet"/>
      <w:lvlText w:val="•"/>
      <w:lvlJc w:val="left"/>
      <w:pPr>
        <w:tabs>
          <w:tab w:val="num" w:pos="3600"/>
        </w:tabs>
        <w:ind w:left="3600" w:hanging="360"/>
      </w:pPr>
      <w:rPr>
        <w:rFonts w:ascii="Arial" w:hAnsi="Arial" w:hint="default"/>
      </w:rPr>
    </w:lvl>
    <w:lvl w:ilvl="5" w:tplc="B92688F6" w:tentative="1">
      <w:start w:val="1"/>
      <w:numFmt w:val="bullet"/>
      <w:lvlText w:val="•"/>
      <w:lvlJc w:val="left"/>
      <w:pPr>
        <w:tabs>
          <w:tab w:val="num" w:pos="4320"/>
        </w:tabs>
        <w:ind w:left="4320" w:hanging="360"/>
      </w:pPr>
      <w:rPr>
        <w:rFonts w:ascii="Arial" w:hAnsi="Arial" w:hint="default"/>
      </w:rPr>
    </w:lvl>
    <w:lvl w:ilvl="6" w:tplc="BE4CFF14" w:tentative="1">
      <w:start w:val="1"/>
      <w:numFmt w:val="bullet"/>
      <w:lvlText w:val="•"/>
      <w:lvlJc w:val="left"/>
      <w:pPr>
        <w:tabs>
          <w:tab w:val="num" w:pos="5040"/>
        </w:tabs>
        <w:ind w:left="5040" w:hanging="360"/>
      </w:pPr>
      <w:rPr>
        <w:rFonts w:ascii="Arial" w:hAnsi="Arial" w:hint="default"/>
      </w:rPr>
    </w:lvl>
    <w:lvl w:ilvl="7" w:tplc="62BACE64" w:tentative="1">
      <w:start w:val="1"/>
      <w:numFmt w:val="bullet"/>
      <w:lvlText w:val="•"/>
      <w:lvlJc w:val="left"/>
      <w:pPr>
        <w:tabs>
          <w:tab w:val="num" w:pos="5760"/>
        </w:tabs>
        <w:ind w:left="5760" w:hanging="360"/>
      </w:pPr>
      <w:rPr>
        <w:rFonts w:ascii="Arial" w:hAnsi="Arial" w:hint="default"/>
      </w:rPr>
    </w:lvl>
    <w:lvl w:ilvl="8" w:tplc="92228A6E" w:tentative="1">
      <w:start w:val="1"/>
      <w:numFmt w:val="bullet"/>
      <w:lvlText w:val="•"/>
      <w:lvlJc w:val="left"/>
      <w:pPr>
        <w:tabs>
          <w:tab w:val="num" w:pos="6480"/>
        </w:tabs>
        <w:ind w:left="6480" w:hanging="360"/>
      </w:pPr>
      <w:rPr>
        <w:rFonts w:ascii="Arial" w:hAnsi="Arial" w:hint="default"/>
      </w:rPr>
    </w:lvl>
  </w:abstractNum>
  <w:num w:numId="1" w16cid:durableId="1266184005">
    <w:abstractNumId w:val="3"/>
  </w:num>
  <w:num w:numId="2" w16cid:durableId="803740340">
    <w:abstractNumId w:val="0"/>
  </w:num>
  <w:num w:numId="3" w16cid:durableId="37828195">
    <w:abstractNumId w:val="2"/>
  </w:num>
  <w:num w:numId="4" w16cid:durableId="696007612">
    <w:abstractNumId w:val="8"/>
  </w:num>
  <w:num w:numId="5" w16cid:durableId="1694067013">
    <w:abstractNumId w:val="5"/>
  </w:num>
  <w:num w:numId="6" w16cid:durableId="1999073288">
    <w:abstractNumId w:val="4"/>
  </w:num>
  <w:num w:numId="7" w16cid:durableId="577516289">
    <w:abstractNumId w:val="9"/>
  </w:num>
  <w:num w:numId="8" w16cid:durableId="548343540">
    <w:abstractNumId w:val="7"/>
  </w:num>
  <w:num w:numId="9" w16cid:durableId="1629698867">
    <w:abstractNumId w:val="6"/>
  </w:num>
  <w:num w:numId="10" w16cid:durableId="1528568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F97"/>
    <w:rsid w:val="00037A9D"/>
    <w:rsid w:val="000730B2"/>
    <w:rsid w:val="000A2119"/>
    <w:rsid w:val="000B5F6B"/>
    <w:rsid w:val="00105C62"/>
    <w:rsid w:val="001224EA"/>
    <w:rsid w:val="001264F7"/>
    <w:rsid w:val="0013567A"/>
    <w:rsid w:val="00137D51"/>
    <w:rsid w:val="001608F5"/>
    <w:rsid w:val="00176E0D"/>
    <w:rsid w:val="0019469E"/>
    <w:rsid w:val="00195625"/>
    <w:rsid w:val="001A2DEA"/>
    <w:rsid w:val="001D188B"/>
    <w:rsid w:val="002001EE"/>
    <w:rsid w:val="002132C6"/>
    <w:rsid w:val="002378E5"/>
    <w:rsid w:val="0024065E"/>
    <w:rsid w:val="00284C83"/>
    <w:rsid w:val="002930B2"/>
    <w:rsid w:val="002B65DC"/>
    <w:rsid w:val="002C2D4F"/>
    <w:rsid w:val="002C5AB5"/>
    <w:rsid w:val="002D1376"/>
    <w:rsid w:val="002E042A"/>
    <w:rsid w:val="002E1EE0"/>
    <w:rsid w:val="002E3361"/>
    <w:rsid w:val="002F0268"/>
    <w:rsid w:val="00331EE3"/>
    <w:rsid w:val="00334995"/>
    <w:rsid w:val="00341017"/>
    <w:rsid w:val="0034224F"/>
    <w:rsid w:val="00382210"/>
    <w:rsid w:val="003A200A"/>
    <w:rsid w:val="003B79AA"/>
    <w:rsid w:val="003D5592"/>
    <w:rsid w:val="003F07CD"/>
    <w:rsid w:val="003F3254"/>
    <w:rsid w:val="004051E7"/>
    <w:rsid w:val="00405768"/>
    <w:rsid w:val="004326C6"/>
    <w:rsid w:val="004572B6"/>
    <w:rsid w:val="004A2E41"/>
    <w:rsid w:val="004D2292"/>
    <w:rsid w:val="004E106E"/>
    <w:rsid w:val="00513786"/>
    <w:rsid w:val="00515A15"/>
    <w:rsid w:val="0052123B"/>
    <w:rsid w:val="0052617D"/>
    <w:rsid w:val="0052773B"/>
    <w:rsid w:val="0055288F"/>
    <w:rsid w:val="0057389E"/>
    <w:rsid w:val="00586A4B"/>
    <w:rsid w:val="005A03AB"/>
    <w:rsid w:val="005A4A01"/>
    <w:rsid w:val="005A5B03"/>
    <w:rsid w:val="005D6600"/>
    <w:rsid w:val="006141BF"/>
    <w:rsid w:val="00626C35"/>
    <w:rsid w:val="00644AEB"/>
    <w:rsid w:val="00676161"/>
    <w:rsid w:val="00687E59"/>
    <w:rsid w:val="0069478B"/>
    <w:rsid w:val="00697C76"/>
    <w:rsid w:val="006C6457"/>
    <w:rsid w:val="006D3C0D"/>
    <w:rsid w:val="006E0459"/>
    <w:rsid w:val="006E49D4"/>
    <w:rsid w:val="00703EBF"/>
    <w:rsid w:val="00705C66"/>
    <w:rsid w:val="00712A12"/>
    <w:rsid w:val="007261C7"/>
    <w:rsid w:val="0072646D"/>
    <w:rsid w:val="00737FAD"/>
    <w:rsid w:val="00754B79"/>
    <w:rsid w:val="00762B68"/>
    <w:rsid w:val="00783DAA"/>
    <w:rsid w:val="007A62D9"/>
    <w:rsid w:val="007C0179"/>
    <w:rsid w:val="007D5872"/>
    <w:rsid w:val="007E0D07"/>
    <w:rsid w:val="00810E8D"/>
    <w:rsid w:val="0083136C"/>
    <w:rsid w:val="0085227E"/>
    <w:rsid w:val="008877CD"/>
    <w:rsid w:val="008A5B93"/>
    <w:rsid w:val="008D2FD4"/>
    <w:rsid w:val="008E2386"/>
    <w:rsid w:val="008F1D83"/>
    <w:rsid w:val="00905312"/>
    <w:rsid w:val="0090775A"/>
    <w:rsid w:val="00907E1F"/>
    <w:rsid w:val="00921156"/>
    <w:rsid w:val="00926E81"/>
    <w:rsid w:val="00943078"/>
    <w:rsid w:val="00963B37"/>
    <w:rsid w:val="00975AB4"/>
    <w:rsid w:val="009A530B"/>
    <w:rsid w:val="009D0517"/>
    <w:rsid w:val="009D4C5F"/>
    <w:rsid w:val="009E03D6"/>
    <w:rsid w:val="009E37E3"/>
    <w:rsid w:val="00A05BC6"/>
    <w:rsid w:val="00A14C1F"/>
    <w:rsid w:val="00A2165E"/>
    <w:rsid w:val="00A22BD3"/>
    <w:rsid w:val="00A34957"/>
    <w:rsid w:val="00A75ADA"/>
    <w:rsid w:val="00A93590"/>
    <w:rsid w:val="00A94D5D"/>
    <w:rsid w:val="00AA3BD3"/>
    <w:rsid w:val="00AB1F97"/>
    <w:rsid w:val="00AC5B8D"/>
    <w:rsid w:val="00AD7A02"/>
    <w:rsid w:val="00AF119A"/>
    <w:rsid w:val="00B0081D"/>
    <w:rsid w:val="00B06A42"/>
    <w:rsid w:val="00B15113"/>
    <w:rsid w:val="00B25092"/>
    <w:rsid w:val="00B33610"/>
    <w:rsid w:val="00B8001A"/>
    <w:rsid w:val="00B95E7C"/>
    <w:rsid w:val="00BA0E98"/>
    <w:rsid w:val="00BD3DF7"/>
    <w:rsid w:val="00BD5D9D"/>
    <w:rsid w:val="00BE064F"/>
    <w:rsid w:val="00C059E1"/>
    <w:rsid w:val="00C11252"/>
    <w:rsid w:val="00C15498"/>
    <w:rsid w:val="00C179A3"/>
    <w:rsid w:val="00C252A1"/>
    <w:rsid w:val="00C31F67"/>
    <w:rsid w:val="00C54F55"/>
    <w:rsid w:val="00C563D9"/>
    <w:rsid w:val="00C576EF"/>
    <w:rsid w:val="00CA2200"/>
    <w:rsid w:val="00CA54B5"/>
    <w:rsid w:val="00CB0625"/>
    <w:rsid w:val="00CE3863"/>
    <w:rsid w:val="00CF3792"/>
    <w:rsid w:val="00D00FC4"/>
    <w:rsid w:val="00D34590"/>
    <w:rsid w:val="00D36E91"/>
    <w:rsid w:val="00D61DFB"/>
    <w:rsid w:val="00DA2027"/>
    <w:rsid w:val="00DA5E52"/>
    <w:rsid w:val="00DB3CE7"/>
    <w:rsid w:val="00DE445D"/>
    <w:rsid w:val="00DF70D3"/>
    <w:rsid w:val="00E254E0"/>
    <w:rsid w:val="00E30623"/>
    <w:rsid w:val="00E32F14"/>
    <w:rsid w:val="00E475B6"/>
    <w:rsid w:val="00E50B18"/>
    <w:rsid w:val="00E65598"/>
    <w:rsid w:val="00E66583"/>
    <w:rsid w:val="00E9530C"/>
    <w:rsid w:val="00F00A88"/>
    <w:rsid w:val="00F1520A"/>
    <w:rsid w:val="00F359E7"/>
    <w:rsid w:val="00F44AC4"/>
    <w:rsid w:val="00F47C30"/>
    <w:rsid w:val="00F84A00"/>
    <w:rsid w:val="00F929E6"/>
    <w:rsid w:val="00F93503"/>
    <w:rsid w:val="00F93AB0"/>
    <w:rsid w:val="00F95E45"/>
    <w:rsid w:val="00FA062F"/>
    <w:rsid w:val="00FA4EF3"/>
    <w:rsid w:val="00FB0DDA"/>
    <w:rsid w:val="00FC5111"/>
    <w:rsid w:val="00FD22D8"/>
    <w:rsid w:val="00FD4165"/>
    <w:rsid w:val="00FE09FD"/>
    <w:rsid w:val="00FF21A6"/>
    <w:rsid w:val="00FF6F3A"/>
    <w:rsid w:val="00FF7C04"/>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23242"/>
  <w15:chartTrackingRefBased/>
  <w15:docId w15:val="{57D95EB3-D309-4EBD-80E4-1462417B3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F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F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F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F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F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F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F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F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F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F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F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F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F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F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F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F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F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F97"/>
    <w:rPr>
      <w:rFonts w:eastAsiaTheme="majorEastAsia" w:cstheme="majorBidi"/>
      <w:color w:val="272727" w:themeColor="text1" w:themeTint="D8"/>
    </w:rPr>
  </w:style>
  <w:style w:type="paragraph" w:styleId="Title">
    <w:name w:val="Title"/>
    <w:basedOn w:val="Normal"/>
    <w:next w:val="Normal"/>
    <w:link w:val="TitleChar"/>
    <w:uiPriority w:val="10"/>
    <w:qFormat/>
    <w:rsid w:val="00AB1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F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F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F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F97"/>
    <w:pPr>
      <w:spacing w:before="160"/>
      <w:jc w:val="center"/>
    </w:pPr>
    <w:rPr>
      <w:i/>
      <w:iCs/>
      <w:color w:val="404040" w:themeColor="text1" w:themeTint="BF"/>
    </w:rPr>
  </w:style>
  <w:style w:type="character" w:customStyle="1" w:styleId="QuoteChar">
    <w:name w:val="Quote Char"/>
    <w:basedOn w:val="DefaultParagraphFont"/>
    <w:link w:val="Quote"/>
    <w:uiPriority w:val="29"/>
    <w:rsid w:val="00AB1F97"/>
    <w:rPr>
      <w:i/>
      <w:iCs/>
      <w:color w:val="404040" w:themeColor="text1" w:themeTint="BF"/>
    </w:rPr>
  </w:style>
  <w:style w:type="paragraph" w:styleId="ListParagraph">
    <w:name w:val="List Paragraph"/>
    <w:basedOn w:val="Normal"/>
    <w:link w:val="ListParagraphChar"/>
    <w:uiPriority w:val="34"/>
    <w:qFormat/>
    <w:rsid w:val="00AB1F97"/>
    <w:pPr>
      <w:ind w:left="720"/>
      <w:contextualSpacing/>
    </w:pPr>
  </w:style>
  <w:style w:type="character" w:styleId="IntenseEmphasis">
    <w:name w:val="Intense Emphasis"/>
    <w:basedOn w:val="DefaultParagraphFont"/>
    <w:uiPriority w:val="21"/>
    <w:qFormat/>
    <w:rsid w:val="00AB1F97"/>
    <w:rPr>
      <w:i/>
      <w:iCs/>
      <w:color w:val="0F4761" w:themeColor="accent1" w:themeShade="BF"/>
    </w:rPr>
  </w:style>
  <w:style w:type="paragraph" w:styleId="IntenseQuote">
    <w:name w:val="Intense Quote"/>
    <w:basedOn w:val="Normal"/>
    <w:next w:val="Normal"/>
    <w:link w:val="IntenseQuoteChar"/>
    <w:uiPriority w:val="30"/>
    <w:qFormat/>
    <w:rsid w:val="00AB1F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F97"/>
    <w:rPr>
      <w:i/>
      <w:iCs/>
      <w:color w:val="0F4761" w:themeColor="accent1" w:themeShade="BF"/>
    </w:rPr>
  </w:style>
  <w:style w:type="character" w:styleId="IntenseReference">
    <w:name w:val="Intense Reference"/>
    <w:basedOn w:val="DefaultParagraphFont"/>
    <w:uiPriority w:val="32"/>
    <w:qFormat/>
    <w:rsid w:val="00AB1F97"/>
    <w:rPr>
      <w:b/>
      <w:bCs/>
      <w:smallCaps/>
      <w:color w:val="0F4761" w:themeColor="accent1" w:themeShade="BF"/>
      <w:spacing w:val="5"/>
    </w:rPr>
  </w:style>
  <w:style w:type="table" w:styleId="TableGrid">
    <w:name w:val="Table Grid"/>
    <w:basedOn w:val="TableNormal"/>
    <w:uiPriority w:val="39"/>
    <w:rsid w:val="00783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F21A6"/>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customStyle="1" w:styleId="ListParagraphChar">
    <w:name w:val="List Paragraph Char"/>
    <w:basedOn w:val="DefaultParagraphFont"/>
    <w:link w:val="ListParagraph"/>
    <w:uiPriority w:val="34"/>
    <w:rsid w:val="00726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155738">
      <w:bodyDiv w:val="1"/>
      <w:marLeft w:val="0"/>
      <w:marRight w:val="0"/>
      <w:marTop w:val="0"/>
      <w:marBottom w:val="0"/>
      <w:divBdr>
        <w:top w:val="none" w:sz="0" w:space="0" w:color="auto"/>
        <w:left w:val="none" w:sz="0" w:space="0" w:color="auto"/>
        <w:bottom w:val="none" w:sz="0" w:space="0" w:color="auto"/>
        <w:right w:val="none" w:sz="0" w:space="0" w:color="auto"/>
      </w:divBdr>
      <w:divsChild>
        <w:div w:id="91247525">
          <w:marLeft w:val="446"/>
          <w:marRight w:val="0"/>
          <w:marTop w:val="0"/>
          <w:marBottom w:val="0"/>
          <w:divBdr>
            <w:top w:val="none" w:sz="0" w:space="0" w:color="auto"/>
            <w:left w:val="none" w:sz="0" w:space="0" w:color="auto"/>
            <w:bottom w:val="none" w:sz="0" w:space="0" w:color="auto"/>
            <w:right w:val="none" w:sz="0" w:space="0" w:color="auto"/>
          </w:divBdr>
        </w:div>
      </w:divsChild>
    </w:div>
    <w:div w:id="576599453">
      <w:bodyDiv w:val="1"/>
      <w:marLeft w:val="0"/>
      <w:marRight w:val="0"/>
      <w:marTop w:val="0"/>
      <w:marBottom w:val="0"/>
      <w:divBdr>
        <w:top w:val="none" w:sz="0" w:space="0" w:color="auto"/>
        <w:left w:val="none" w:sz="0" w:space="0" w:color="auto"/>
        <w:bottom w:val="none" w:sz="0" w:space="0" w:color="auto"/>
        <w:right w:val="none" w:sz="0" w:space="0" w:color="auto"/>
      </w:divBdr>
      <w:divsChild>
        <w:div w:id="315381573">
          <w:marLeft w:val="446"/>
          <w:marRight w:val="0"/>
          <w:marTop w:val="0"/>
          <w:marBottom w:val="0"/>
          <w:divBdr>
            <w:top w:val="none" w:sz="0" w:space="0" w:color="auto"/>
            <w:left w:val="none" w:sz="0" w:space="0" w:color="auto"/>
            <w:bottom w:val="none" w:sz="0" w:space="0" w:color="auto"/>
            <w:right w:val="none" w:sz="0" w:space="0" w:color="auto"/>
          </w:divBdr>
        </w:div>
        <w:div w:id="427507331">
          <w:marLeft w:val="446"/>
          <w:marRight w:val="0"/>
          <w:marTop w:val="0"/>
          <w:marBottom w:val="0"/>
          <w:divBdr>
            <w:top w:val="none" w:sz="0" w:space="0" w:color="auto"/>
            <w:left w:val="none" w:sz="0" w:space="0" w:color="auto"/>
            <w:bottom w:val="none" w:sz="0" w:space="0" w:color="auto"/>
            <w:right w:val="none" w:sz="0" w:space="0" w:color="auto"/>
          </w:divBdr>
        </w:div>
        <w:div w:id="689069270">
          <w:marLeft w:val="446"/>
          <w:marRight w:val="0"/>
          <w:marTop w:val="0"/>
          <w:marBottom w:val="0"/>
          <w:divBdr>
            <w:top w:val="none" w:sz="0" w:space="0" w:color="auto"/>
            <w:left w:val="none" w:sz="0" w:space="0" w:color="auto"/>
            <w:bottom w:val="none" w:sz="0" w:space="0" w:color="auto"/>
            <w:right w:val="none" w:sz="0" w:space="0" w:color="auto"/>
          </w:divBdr>
        </w:div>
        <w:div w:id="1071197253">
          <w:marLeft w:val="446"/>
          <w:marRight w:val="0"/>
          <w:marTop w:val="0"/>
          <w:marBottom w:val="0"/>
          <w:divBdr>
            <w:top w:val="none" w:sz="0" w:space="0" w:color="auto"/>
            <w:left w:val="none" w:sz="0" w:space="0" w:color="auto"/>
            <w:bottom w:val="none" w:sz="0" w:space="0" w:color="auto"/>
            <w:right w:val="none" w:sz="0" w:space="0" w:color="auto"/>
          </w:divBdr>
        </w:div>
        <w:div w:id="1258902019">
          <w:marLeft w:val="446"/>
          <w:marRight w:val="0"/>
          <w:marTop w:val="0"/>
          <w:marBottom w:val="0"/>
          <w:divBdr>
            <w:top w:val="none" w:sz="0" w:space="0" w:color="auto"/>
            <w:left w:val="none" w:sz="0" w:space="0" w:color="auto"/>
            <w:bottom w:val="none" w:sz="0" w:space="0" w:color="auto"/>
            <w:right w:val="none" w:sz="0" w:space="0" w:color="auto"/>
          </w:divBdr>
        </w:div>
        <w:div w:id="1777022705">
          <w:marLeft w:val="446"/>
          <w:marRight w:val="0"/>
          <w:marTop w:val="0"/>
          <w:marBottom w:val="0"/>
          <w:divBdr>
            <w:top w:val="none" w:sz="0" w:space="0" w:color="auto"/>
            <w:left w:val="none" w:sz="0" w:space="0" w:color="auto"/>
            <w:bottom w:val="none" w:sz="0" w:space="0" w:color="auto"/>
            <w:right w:val="none" w:sz="0" w:space="0" w:color="auto"/>
          </w:divBdr>
        </w:div>
        <w:div w:id="1822187862">
          <w:marLeft w:val="446"/>
          <w:marRight w:val="0"/>
          <w:marTop w:val="0"/>
          <w:marBottom w:val="0"/>
          <w:divBdr>
            <w:top w:val="none" w:sz="0" w:space="0" w:color="auto"/>
            <w:left w:val="none" w:sz="0" w:space="0" w:color="auto"/>
            <w:bottom w:val="none" w:sz="0" w:space="0" w:color="auto"/>
            <w:right w:val="none" w:sz="0" w:space="0" w:color="auto"/>
          </w:divBdr>
        </w:div>
        <w:div w:id="2058313235">
          <w:marLeft w:val="446"/>
          <w:marRight w:val="0"/>
          <w:marTop w:val="0"/>
          <w:marBottom w:val="0"/>
          <w:divBdr>
            <w:top w:val="none" w:sz="0" w:space="0" w:color="auto"/>
            <w:left w:val="none" w:sz="0" w:space="0" w:color="auto"/>
            <w:bottom w:val="none" w:sz="0" w:space="0" w:color="auto"/>
            <w:right w:val="none" w:sz="0" w:space="0" w:color="auto"/>
          </w:divBdr>
        </w:div>
      </w:divsChild>
    </w:div>
    <w:div w:id="764114015">
      <w:bodyDiv w:val="1"/>
      <w:marLeft w:val="0"/>
      <w:marRight w:val="0"/>
      <w:marTop w:val="0"/>
      <w:marBottom w:val="0"/>
      <w:divBdr>
        <w:top w:val="none" w:sz="0" w:space="0" w:color="auto"/>
        <w:left w:val="none" w:sz="0" w:space="0" w:color="auto"/>
        <w:bottom w:val="none" w:sz="0" w:space="0" w:color="auto"/>
        <w:right w:val="none" w:sz="0" w:space="0" w:color="auto"/>
      </w:divBdr>
      <w:divsChild>
        <w:div w:id="332728377">
          <w:marLeft w:val="1166"/>
          <w:marRight w:val="0"/>
          <w:marTop w:val="0"/>
          <w:marBottom w:val="0"/>
          <w:divBdr>
            <w:top w:val="none" w:sz="0" w:space="0" w:color="auto"/>
            <w:left w:val="none" w:sz="0" w:space="0" w:color="auto"/>
            <w:bottom w:val="none" w:sz="0" w:space="0" w:color="auto"/>
            <w:right w:val="none" w:sz="0" w:space="0" w:color="auto"/>
          </w:divBdr>
        </w:div>
        <w:div w:id="451899504">
          <w:marLeft w:val="1166"/>
          <w:marRight w:val="0"/>
          <w:marTop w:val="0"/>
          <w:marBottom w:val="0"/>
          <w:divBdr>
            <w:top w:val="none" w:sz="0" w:space="0" w:color="auto"/>
            <w:left w:val="none" w:sz="0" w:space="0" w:color="auto"/>
            <w:bottom w:val="none" w:sz="0" w:space="0" w:color="auto"/>
            <w:right w:val="none" w:sz="0" w:space="0" w:color="auto"/>
          </w:divBdr>
        </w:div>
        <w:div w:id="901872652">
          <w:marLeft w:val="1166"/>
          <w:marRight w:val="0"/>
          <w:marTop w:val="0"/>
          <w:marBottom w:val="0"/>
          <w:divBdr>
            <w:top w:val="none" w:sz="0" w:space="0" w:color="auto"/>
            <w:left w:val="none" w:sz="0" w:space="0" w:color="auto"/>
            <w:bottom w:val="none" w:sz="0" w:space="0" w:color="auto"/>
            <w:right w:val="none" w:sz="0" w:space="0" w:color="auto"/>
          </w:divBdr>
        </w:div>
        <w:div w:id="934098894">
          <w:marLeft w:val="1166"/>
          <w:marRight w:val="0"/>
          <w:marTop w:val="0"/>
          <w:marBottom w:val="0"/>
          <w:divBdr>
            <w:top w:val="none" w:sz="0" w:space="0" w:color="auto"/>
            <w:left w:val="none" w:sz="0" w:space="0" w:color="auto"/>
            <w:bottom w:val="none" w:sz="0" w:space="0" w:color="auto"/>
            <w:right w:val="none" w:sz="0" w:space="0" w:color="auto"/>
          </w:divBdr>
        </w:div>
        <w:div w:id="1151672816">
          <w:marLeft w:val="1166"/>
          <w:marRight w:val="0"/>
          <w:marTop w:val="0"/>
          <w:marBottom w:val="0"/>
          <w:divBdr>
            <w:top w:val="none" w:sz="0" w:space="0" w:color="auto"/>
            <w:left w:val="none" w:sz="0" w:space="0" w:color="auto"/>
            <w:bottom w:val="none" w:sz="0" w:space="0" w:color="auto"/>
            <w:right w:val="none" w:sz="0" w:space="0" w:color="auto"/>
          </w:divBdr>
        </w:div>
        <w:div w:id="1276057078">
          <w:marLeft w:val="1166"/>
          <w:marRight w:val="0"/>
          <w:marTop w:val="0"/>
          <w:marBottom w:val="0"/>
          <w:divBdr>
            <w:top w:val="none" w:sz="0" w:space="0" w:color="auto"/>
            <w:left w:val="none" w:sz="0" w:space="0" w:color="auto"/>
            <w:bottom w:val="none" w:sz="0" w:space="0" w:color="auto"/>
            <w:right w:val="none" w:sz="0" w:space="0" w:color="auto"/>
          </w:divBdr>
        </w:div>
        <w:div w:id="1305739366">
          <w:marLeft w:val="1166"/>
          <w:marRight w:val="0"/>
          <w:marTop w:val="0"/>
          <w:marBottom w:val="0"/>
          <w:divBdr>
            <w:top w:val="none" w:sz="0" w:space="0" w:color="auto"/>
            <w:left w:val="none" w:sz="0" w:space="0" w:color="auto"/>
            <w:bottom w:val="none" w:sz="0" w:space="0" w:color="auto"/>
            <w:right w:val="none" w:sz="0" w:space="0" w:color="auto"/>
          </w:divBdr>
        </w:div>
        <w:div w:id="1395274644">
          <w:marLeft w:val="1166"/>
          <w:marRight w:val="0"/>
          <w:marTop w:val="0"/>
          <w:marBottom w:val="0"/>
          <w:divBdr>
            <w:top w:val="none" w:sz="0" w:space="0" w:color="auto"/>
            <w:left w:val="none" w:sz="0" w:space="0" w:color="auto"/>
            <w:bottom w:val="none" w:sz="0" w:space="0" w:color="auto"/>
            <w:right w:val="none" w:sz="0" w:space="0" w:color="auto"/>
          </w:divBdr>
        </w:div>
        <w:div w:id="1426151943">
          <w:marLeft w:val="1166"/>
          <w:marRight w:val="0"/>
          <w:marTop w:val="0"/>
          <w:marBottom w:val="0"/>
          <w:divBdr>
            <w:top w:val="none" w:sz="0" w:space="0" w:color="auto"/>
            <w:left w:val="none" w:sz="0" w:space="0" w:color="auto"/>
            <w:bottom w:val="none" w:sz="0" w:space="0" w:color="auto"/>
            <w:right w:val="none" w:sz="0" w:space="0" w:color="auto"/>
          </w:divBdr>
        </w:div>
        <w:div w:id="1472208050">
          <w:marLeft w:val="1166"/>
          <w:marRight w:val="0"/>
          <w:marTop w:val="0"/>
          <w:marBottom w:val="0"/>
          <w:divBdr>
            <w:top w:val="none" w:sz="0" w:space="0" w:color="auto"/>
            <w:left w:val="none" w:sz="0" w:space="0" w:color="auto"/>
            <w:bottom w:val="none" w:sz="0" w:space="0" w:color="auto"/>
            <w:right w:val="none" w:sz="0" w:space="0" w:color="auto"/>
          </w:divBdr>
        </w:div>
        <w:div w:id="1641301835">
          <w:marLeft w:val="1166"/>
          <w:marRight w:val="0"/>
          <w:marTop w:val="0"/>
          <w:marBottom w:val="0"/>
          <w:divBdr>
            <w:top w:val="none" w:sz="0" w:space="0" w:color="auto"/>
            <w:left w:val="none" w:sz="0" w:space="0" w:color="auto"/>
            <w:bottom w:val="none" w:sz="0" w:space="0" w:color="auto"/>
            <w:right w:val="none" w:sz="0" w:space="0" w:color="auto"/>
          </w:divBdr>
        </w:div>
        <w:div w:id="1768115728">
          <w:marLeft w:val="1166"/>
          <w:marRight w:val="0"/>
          <w:marTop w:val="0"/>
          <w:marBottom w:val="0"/>
          <w:divBdr>
            <w:top w:val="none" w:sz="0" w:space="0" w:color="auto"/>
            <w:left w:val="none" w:sz="0" w:space="0" w:color="auto"/>
            <w:bottom w:val="none" w:sz="0" w:space="0" w:color="auto"/>
            <w:right w:val="none" w:sz="0" w:space="0" w:color="auto"/>
          </w:divBdr>
        </w:div>
        <w:div w:id="1905795521">
          <w:marLeft w:val="1166"/>
          <w:marRight w:val="0"/>
          <w:marTop w:val="0"/>
          <w:marBottom w:val="0"/>
          <w:divBdr>
            <w:top w:val="none" w:sz="0" w:space="0" w:color="auto"/>
            <w:left w:val="none" w:sz="0" w:space="0" w:color="auto"/>
            <w:bottom w:val="none" w:sz="0" w:space="0" w:color="auto"/>
            <w:right w:val="none" w:sz="0" w:space="0" w:color="auto"/>
          </w:divBdr>
        </w:div>
        <w:div w:id="1927297574">
          <w:marLeft w:val="1166"/>
          <w:marRight w:val="0"/>
          <w:marTop w:val="0"/>
          <w:marBottom w:val="0"/>
          <w:divBdr>
            <w:top w:val="none" w:sz="0" w:space="0" w:color="auto"/>
            <w:left w:val="none" w:sz="0" w:space="0" w:color="auto"/>
            <w:bottom w:val="none" w:sz="0" w:space="0" w:color="auto"/>
            <w:right w:val="none" w:sz="0" w:space="0" w:color="auto"/>
          </w:divBdr>
        </w:div>
        <w:div w:id="1989744542">
          <w:marLeft w:val="1166"/>
          <w:marRight w:val="0"/>
          <w:marTop w:val="0"/>
          <w:marBottom w:val="0"/>
          <w:divBdr>
            <w:top w:val="none" w:sz="0" w:space="0" w:color="auto"/>
            <w:left w:val="none" w:sz="0" w:space="0" w:color="auto"/>
            <w:bottom w:val="none" w:sz="0" w:space="0" w:color="auto"/>
            <w:right w:val="none" w:sz="0" w:space="0" w:color="auto"/>
          </w:divBdr>
        </w:div>
        <w:div w:id="2088378395">
          <w:marLeft w:val="1166"/>
          <w:marRight w:val="0"/>
          <w:marTop w:val="0"/>
          <w:marBottom w:val="0"/>
          <w:divBdr>
            <w:top w:val="none" w:sz="0" w:space="0" w:color="auto"/>
            <w:left w:val="none" w:sz="0" w:space="0" w:color="auto"/>
            <w:bottom w:val="none" w:sz="0" w:space="0" w:color="auto"/>
            <w:right w:val="none" w:sz="0" w:space="0" w:color="auto"/>
          </w:divBdr>
        </w:div>
      </w:divsChild>
    </w:div>
    <w:div w:id="1230311720">
      <w:bodyDiv w:val="1"/>
      <w:marLeft w:val="0"/>
      <w:marRight w:val="0"/>
      <w:marTop w:val="0"/>
      <w:marBottom w:val="0"/>
      <w:divBdr>
        <w:top w:val="none" w:sz="0" w:space="0" w:color="auto"/>
        <w:left w:val="none" w:sz="0" w:space="0" w:color="auto"/>
        <w:bottom w:val="none" w:sz="0" w:space="0" w:color="auto"/>
        <w:right w:val="none" w:sz="0" w:space="0" w:color="auto"/>
      </w:divBdr>
    </w:div>
    <w:div w:id="2010674419">
      <w:bodyDiv w:val="1"/>
      <w:marLeft w:val="0"/>
      <w:marRight w:val="0"/>
      <w:marTop w:val="0"/>
      <w:marBottom w:val="0"/>
      <w:divBdr>
        <w:top w:val="none" w:sz="0" w:space="0" w:color="auto"/>
        <w:left w:val="none" w:sz="0" w:space="0" w:color="auto"/>
        <w:bottom w:val="none" w:sz="0" w:space="0" w:color="auto"/>
        <w:right w:val="none" w:sz="0" w:space="0" w:color="auto"/>
      </w:divBdr>
      <w:divsChild>
        <w:div w:id="60563708">
          <w:marLeft w:val="547"/>
          <w:marRight w:val="0"/>
          <w:marTop w:val="0"/>
          <w:marBottom w:val="0"/>
          <w:divBdr>
            <w:top w:val="none" w:sz="0" w:space="0" w:color="auto"/>
            <w:left w:val="none" w:sz="0" w:space="0" w:color="auto"/>
            <w:bottom w:val="none" w:sz="0" w:space="0" w:color="auto"/>
            <w:right w:val="none" w:sz="0" w:space="0" w:color="auto"/>
          </w:divBdr>
        </w:div>
        <w:div w:id="295183775">
          <w:marLeft w:val="547"/>
          <w:marRight w:val="0"/>
          <w:marTop w:val="0"/>
          <w:marBottom w:val="0"/>
          <w:divBdr>
            <w:top w:val="none" w:sz="0" w:space="0" w:color="auto"/>
            <w:left w:val="none" w:sz="0" w:space="0" w:color="auto"/>
            <w:bottom w:val="none" w:sz="0" w:space="0" w:color="auto"/>
            <w:right w:val="none" w:sz="0" w:space="0" w:color="auto"/>
          </w:divBdr>
        </w:div>
        <w:div w:id="459227380">
          <w:marLeft w:val="547"/>
          <w:marRight w:val="0"/>
          <w:marTop w:val="0"/>
          <w:marBottom w:val="0"/>
          <w:divBdr>
            <w:top w:val="none" w:sz="0" w:space="0" w:color="auto"/>
            <w:left w:val="none" w:sz="0" w:space="0" w:color="auto"/>
            <w:bottom w:val="none" w:sz="0" w:space="0" w:color="auto"/>
            <w:right w:val="none" w:sz="0" w:space="0" w:color="auto"/>
          </w:divBdr>
        </w:div>
        <w:div w:id="743989317">
          <w:marLeft w:val="446"/>
          <w:marRight w:val="0"/>
          <w:marTop w:val="0"/>
          <w:marBottom w:val="0"/>
          <w:divBdr>
            <w:top w:val="none" w:sz="0" w:space="0" w:color="auto"/>
            <w:left w:val="none" w:sz="0" w:space="0" w:color="auto"/>
            <w:bottom w:val="none" w:sz="0" w:space="0" w:color="auto"/>
            <w:right w:val="none" w:sz="0" w:space="0" w:color="auto"/>
          </w:divBdr>
        </w:div>
        <w:div w:id="1046566239">
          <w:marLeft w:val="547"/>
          <w:marRight w:val="0"/>
          <w:marTop w:val="0"/>
          <w:marBottom w:val="0"/>
          <w:divBdr>
            <w:top w:val="none" w:sz="0" w:space="0" w:color="auto"/>
            <w:left w:val="none" w:sz="0" w:space="0" w:color="auto"/>
            <w:bottom w:val="none" w:sz="0" w:space="0" w:color="auto"/>
            <w:right w:val="none" w:sz="0" w:space="0" w:color="auto"/>
          </w:divBdr>
        </w:div>
        <w:div w:id="1858616127">
          <w:marLeft w:val="547"/>
          <w:marRight w:val="0"/>
          <w:marTop w:val="0"/>
          <w:marBottom w:val="0"/>
          <w:divBdr>
            <w:top w:val="none" w:sz="0" w:space="0" w:color="auto"/>
            <w:left w:val="none" w:sz="0" w:space="0" w:color="auto"/>
            <w:bottom w:val="none" w:sz="0" w:space="0" w:color="auto"/>
            <w:right w:val="none" w:sz="0" w:space="0" w:color="auto"/>
          </w:divBdr>
        </w:div>
        <w:div w:id="1915898087">
          <w:marLeft w:val="547"/>
          <w:marRight w:val="0"/>
          <w:marTop w:val="0"/>
          <w:marBottom w:val="0"/>
          <w:divBdr>
            <w:top w:val="none" w:sz="0" w:space="0" w:color="auto"/>
            <w:left w:val="none" w:sz="0" w:space="0" w:color="auto"/>
            <w:bottom w:val="none" w:sz="0" w:space="0" w:color="auto"/>
            <w:right w:val="none" w:sz="0" w:space="0" w:color="auto"/>
          </w:divBdr>
        </w:div>
        <w:div w:id="200828647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dard.gov.za" TargetMode="Externa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Links>
    <vt:vector size="6" baseType="variant">
      <vt:variant>
        <vt:i4>393288</vt:i4>
      </vt:variant>
      <vt:variant>
        <vt:i4>0</vt:i4>
      </vt:variant>
      <vt:variant>
        <vt:i4>0</vt:i4>
      </vt:variant>
      <vt:variant>
        <vt:i4>5</vt:i4>
      </vt:variant>
      <vt:variant>
        <vt:lpwstr>http://www.ldard.gov.za/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Mabata Mashudu</dc:creator>
  <cp:keywords/>
  <dc:description/>
  <cp:lastModifiedBy>Maake Percy</cp:lastModifiedBy>
  <cp:revision>2</cp:revision>
  <dcterms:created xsi:type="dcterms:W3CDTF">2026-10-26T10:22:00Z</dcterms:created>
  <dcterms:modified xsi:type="dcterms:W3CDTF">2026-10-26T10:22:00Z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b9aa72-9e79-41c5-9bd6-2f3f518ff48e_Enabled">
    <vt:lpwstr>true</vt:lpwstr>
  </property>
  <property fmtid="{D5CDD505-2E9C-101B-9397-08002B2CF9AE}" pid="3" name="MSIP_Label_adb9aa72-9e79-41c5-9bd6-2f3f518ff48e_SetDate">
    <vt:lpwstr>2024-09-16T12:53:50Z</vt:lpwstr>
  </property>
  <property fmtid="{D5CDD505-2E9C-101B-9397-08002B2CF9AE}" pid="4" name="MSIP_Label_adb9aa72-9e79-41c5-9bd6-2f3f518ff48e_Method">
    <vt:lpwstr>Standard</vt:lpwstr>
  </property>
  <property fmtid="{D5CDD505-2E9C-101B-9397-08002B2CF9AE}" pid="5" name="MSIP_Label_adb9aa72-9e79-41c5-9bd6-2f3f518ff48e_Name">
    <vt:lpwstr>General Information</vt:lpwstr>
  </property>
  <property fmtid="{D5CDD505-2E9C-101B-9397-08002B2CF9AE}" pid="6" name="MSIP_Label_adb9aa72-9e79-41c5-9bd6-2f3f518ff48e_SiteId">
    <vt:lpwstr>426bbd26-2751-4e0c-9db9-6e1cf7718a26</vt:lpwstr>
  </property>
  <property fmtid="{D5CDD505-2E9C-101B-9397-08002B2CF9AE}" pid="7" name="MSIP_Label_adb9aa72-9e79-41c5-9bd6-2f3f518ff48e_ActionId">
    <vt:lpwstr>f7b8fb69-e07d-467f-bdc1-708723897cb1</vt:lpwstr>
  </property>
  <property fmtid="{D5CDD505-2E9C-101B-9397-08002B2CF9AE}" pid="8" name="MSIP_Label_adb9aa72-9e79-41c5-9bd6-2f3f518ff48e_ContentBits">
    <vt:lpwstr>0</vt:lpwstr>
  </property>
</Properties>
</file>